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2A7" w:rsidRPr="00FB73ED" w:rsidRDefault="005243A1">
      <w:pPr>
        <w:rPr>
          <w:b/>
          <w:color w:val="002060"/>
          <w:sz w:val="32"/>
          <w:szCs w:val="32"/>
        </w:rPr>
      </w:pPr>
      <w:r>
        <w:rPr>
          <w:b/>
          <w:color w:val="002060"/>
          <w:sz w:val="32"/>
          <w:szCs w:val="32"/>
        </w:rPr>
        <w:t xml:space="preserve">P1: </w:t>
      </w:r>
      <w:r w:rsidR="00115CC7" w:rsidRPr="00FB73ED">
        <w:rPr>
          <w:b/>
          <w:color w:val="002060"/>
          <w:sz w:val="32"/>
          <w:szCs w:val="32"/>
        </w:rPr>
        <w:t>SATZ</w:t>
      </w:r>
      <w:r w:rsidR="00C43180">
        <w:rPr>
          <w:b/>
          <w:color w:val="002060"/>
          <w:sz w:val="32"/>
          <w:szCs w:val="32"/>
        </w:rPr>
        <w:t xml:space="preserve"> UND</w:t>
      </w:r>
      <w:r w:rsidR="00115CC7" w:rsidRPr="00FB73ED">
        <w:rPr>
          <w:b/>
          <w:color w:val="002060"/>
          <w:sz w:val="32"/>
          <w:szCs w:val="32"/>
        </w:rPr>
        <w:t xml:space="preserve"> </w:t>
      </w:r>
      <w:r w:rsidR="00061851">
        <w:rPr>
          <w:b/>
          <w:color w:val="002060"/>
          <w:sz w:val="32"/>
          <w:szCs w:val="32"/>
        </w:rPr>
        <w:t>SATZÄQUIVALENT</w:t>
      </w:r>
    </w:p>
    <w:p w:rsidR="00115CC7" w:rsidRPr="00FB73ED" w:rsidRDefault="00115CC7" w:rsidP="00115CC7">
      <w:pPr>
        <w:pStyle w:val="Odstavecseseznamem"/>
        <w:numPr>
          <w:ilvl w:val="0"/>
          <w:numId w:val="1"/>
        </w:numPr>
        <w:rPr>
          <w:b/>
          <w:color w:val="006600"/>
          <w:sz w:val="28"/>
          <w:szCs w:val="28"/>
          <w:lang w:val="de-DE"/>
        </w:rPr>
      </w:pPr>
      <w:r w:rsidRPr="00FB73ED">
        <w:rPr>
          <w:b/>
          <w:color w:val="006600"/>
          <w:sz w:val="28"/>
          <w:szCs w:val="28"/>
          <w:lang w:val="de-DE"/>
        </w:rPr>
        <w:t xml:space="preserve">Der vollständige </w:t>
      </w:r>
      <w:r w:rsidR="002F054F">
        <w:rPr>
          <w:b/>
          <w:color w:val="006600"/>
          <w:sz w:val="28"/>
          <w:szCs w:val="28"/>
          <w:lang w:val="de-DE"/>
        </w:rPr>
        <w:t>……………………………………….</w:t>
      </w:r>
      <w:r w:rsidRPr="00FB73ED">
        <w:rPr>
          <w:b/>
          <w:color w:val="006600"/>
          <w:sz w:val="28"/>
          <w:szCs w:val="28"/>
          <w:lang w:val="de-DE"/>
        </w:rPr>
        <w:t xml:space="preserve"> </w:t>
      </w:r>
    </w:p>
    <w:p w:rsidR="00115CC7" w:rsidRPr="00EA4650" w:rsidRDefault="00021F8E" w:rsidP="00742FA0">
      <w:pPr>
        <w:pStyle w:val="Odstavecseseznamem"/>
        <w:rPr>
          <w:sz w:val="24"/>
          <w:szCs w:val="24"/>
          <w:lang w:val="de-DE"/>
        </w:rPr>
      </w:pPr>
      <w:r w:rsidRPr="00EA4650">
        <w:rPr>
          <w:color w:val="000000" w:themeColor="text1"/>
          <w:sz w:val="24"/>
          <w:szCs w:val="24"/>
          <w:lang w:val="de-DE"/>
        </w:rPr>
        <w:t>Allgemeine Beispiele:</w:t>
      </w:r>
      <w:r w:rsidR="00EA4650" w:rsidRPr="00EA4650">
        <w:rPr>
          <w:color w:val="000000" w:themeColor="text1"/>
          <w:sz w:val="24"/>
          <w:szCs w:val="24"/>
          <w:lang w:val="de-DE"/>
        </w:rPr>
        <w:t xml:space="preserve"> </w:t>
      </w:r>
      <w:r w:rsidR="00EA4650" w:rsidRPr="00EA4650">
        <w:rPr>
          <w:i/>
          <w:color w:val="000000" w:themeColor="text1"/>
          <w:sz w:val="24"/>
          <w:szCs w:val="24"/>
          <w:lang w:val="de-DE"/>
        </w:rPr>
        <w:t xml:space="preserve">* </w:t>
      </w:r>
      <w:r w:rsidR="00115CC7" w:rsidRPr="00EA4650">
        <w:rPr>
          <w:i/>
          <w:color w:val="000000" w:themeColor="text1"/>
          <w:sz w:val="24"/>
          <w:szCs w:val="24"/>
          <w:lang w:val="de-DE"/>
        </w:rPr>
        <w:t xml:space="preserve">Ein Satz ist eine abgeschlossene Einheit, die nach den Regeln der </w:t>
      </w:r>
      <w:hyperlink r:id="rId7" w:tooltip="Syntax" w:history="1">
        <w:r w:rsidR="00115CC7" w:rsidRPr="00EA4650">
          <w:rPr>
            <w:rStyle w:val="Hypertextovodkaz"/>
            <w:i/>
            <w:color w:val="000000" w:themeColor="text1"/>
            <w:sz w:val="24"/>
            <w:szCs w:val="24"/>
            <w:u w:val="none"/>
            <w:lang w:val="de-DE"/>
          </w:rPr>
          <w:t>Syntax</w:t>
        </w:r>
      </w:hyperlink>
      <w:r w:rsidR="00115CC7" w:rsidRPr="00EA4650">
        <w:rPr>
          <w:i/>
          <w:color w:val="000000" w:themeColor="text1"/>
          <w:sz w:val="24"/>
          <w:szCs w:val="24"/>
          <w:lang w:val="de-DE"/>
        </w:rPr>
        <w:t xml:space="preserve"> gebildet worden ist.</w:t>
      </w:r>
      <w:r w:rsidR="00EA4650" w:rsidRPr="00EA4650">
        <w:rPr>
          <w:i/>
          <w:color w:val="000000" w:themeColor="text1"/>
          <w:sz w:val="24"/>
          <w:szCs w:val="24"/>
          <w:lang w:val="de-DE"/>
        </w:rPr>
        <w:t xml:space="preserve"> * </w:t>
      </w:r>
      <w:r w:rsidR="00115CC7" w:rsidRPr="00EA4650">
        <w:rPr>
          <w:i/>
          <w:sz w:val="24"/>
          <w:szCs w:val="24"/>
          <w:lang w:val="de-DE"/>
        </w:rPr>
        <w:t>Ein vollständiger Satz ist eine Einheit, die aus einem finiten Verb und allen vom Verb verlangten Satzgliedern besteht.</w:t>
      </w:r>
    </w:p>
    <w:p w:rsidR="00115CC7" w:rsidRPr="00742FA0" w:rsidRDefault="00115CC7" w:rsidP="00115CC7">
      <w:pPr>
        <w:pStyle w:val="Odstavecseseznamem"/>
        <w:rPr>
          <w:sz w:val="14"/>
          <w:szCs w:val="14"/>
          <w:lang w:val="de-DE"/>
        </w:rPr>
      </w:pPr>
    </w:p>
    <w:p w:rsidR="00FB73ED" w:rsidRPr="00FB73ED" w:rsidRDefault="00021F8E" w:rsidP="00742FA0">
      <w:pPr>
        <w:pStyle w:val="Odstavecseseznamem"/>
        <w:rPr>
          <w:i/>
          <w:sz w:val="24"/>
          <w:szCs w:val="24"/>
          <w:lang w:val="de-DE"/>
        </w:rPr>
      </w:pPr>
      <w:r w:rsidRPr="00FB73ED">
        <w:rPr>
          <w:sz w:val="24"/>
          <w:szCs w:val="24"/>
          <w:lang w:val="de-DE"/>
        </w:rPr>
        <w:t>Beispiele aus dem Bereich Werbung – rhetorische Figuren:</w:t>
      </w:r>
    </w:p>
    <w:p w:rsidR="002842AB" w:rsidRDefault="00021F8E" w:rsidP="00FB73ED">
      <w:pPr>
        <w:pStyle w:val="Odstavecseseznamem"/>
        <w:ind w:left="1080"/>
        <w:rPr>
          <w:i/>
          <w:sz w:val="24"/>
          <w:szCs w:val="24"/>
          <w:lang w:val="de-DE"/>
        </w:rPr>
      </w:pPr>
      <w:r w:rsidRPr="00FB73ED">
        <w:rPr>
          <w:b/>
          <w:color w:val="C00000"/>
          <w:sz w:val="24"/>
          <w:szCs w:val="24"/>
          <w:lang w:val="de-DE"/>
        </w:rPr>
        <w:t>Metapher</w:t>
      </w:r>
      <w:r w:rsidRPr="00FB73ED">
        <w:rPr>
          <w:color w:val="C00000"/>
          <w:sz w:val="24"/>
          <w:szCs w:val="24"/>
          <w:lang w:val="de-DE"/>
        </w:rPr>
        <w:t xml:space="preserve"> </w:t>
      </w:r>
      <w:r w:rsidR="006F3B0E" w:rsidRPr="00FB73ED">
        <w:rPr>
          <w:sz w:val="24"/>
          <w:szCs w:val="24"/>
          <w:lang w:val="de-DE"/>
        </w:rPr>
        <w:t>(Übertragung)</w:t>
      </w:r>
      <w:r w:rsidRPr="00FB73ED">
        <w:rPr>
          <w:sz w:val="24"/>
          <w:szCs w:val="24"/>
          <w:lang w:val="de-DE"/>
        </w:rPr>
        <w:t xml:space="preserve">: </w:t>
      </w:r>
      <w:r w:rsidR="00C84B9B">
        <w:rPr>
          <w:i/>
          <w:sz w:val="24"/>
          <w:szCs w:val="24"/>
          <w:lang w:val="de-DE"/>
        </w:rPr>
        <w:t xml:space="preserve">* </w:t>
      </w:r>
      <w:r w:rsidRPr="00FB73ED">
        <w:rPr>
          <w:i/>
          <w:sz w:val="24"/>
          <w:szCs w:val="24"/>
          <w:lang w:val="de-DE"/>
        </w:rPr>
        <w:t>Pack den Tiger in den Tank. (Esso)</w:t>
      </w:r>
      <w:r w:rsidR="003169BF">
        <w:rPr>
          <w:i/>
          <w:sz w:val="24"/>
          <w:szCs w:val="24"/>
          <w:lang w:val="de-DE"/>
        </w:rPr>
        <w:t xml:space="preserve"> </w:t>
      </w:r>
      <w:r w:rsidR="003169BF" w:rsidRPr="003169BF">
        <w:rPr>
          <w:sz w:val="24"/>
          <w:szCs w:val="24"/>
          <w:lang w:val="de-DE"/>
        </w:rPr>
        <w:t xml:space="preserve">* </w:t>
      </w:r>
      <w:r w:rsidR="002D70A1" w:rsidRPr="002D70A1">
        <w:rPr>
          <w:i/>
          <w:sz w:val="24"/>
          <w:szCs w:val="24"/>
          <w:lang w:val="de-DE"/>
        </w:rPr>
        <w:t xml:space="preserve">Diese Schokolade ist </w:t>
      </w:r>
    </w:p>
    <w:p w:rsidR="00021F8E" w:rsidRPr="003169BF" w:rsidRDefault="002D70A1" w:rsidP="00FB73ED">
      <w:pPr>
        <w:pStyle w:val="Odstavecseseznamem"/>
        <w:ind w:left="1080"/>
        <w:rPr>
          <w:i/>
          <w:sz w:val="24"/>
          <w:szCs w:val="24"/>
          <w:lang w:val="de-DE"/>
        </w:rPr>
      </w:pPr>
      <w:r w:rsidRPr="002D70A1">
        <w:rPr>
          <w:i/>
          <w:sz w:val="24"/>
          <w:szCs w:val="24"/>
          <w:lang w:val="de-DE"/>
        </w:rPr>
        <w:t>ein Meisterwerk!</w:t>
      </w:r>
      <w:r w:rsidR="003169BF" w:rsidRPr="003169BF">
        <w:rPr>
          <w:i/>
          <w:sz w:val="24"/>
          <w:szCs w:val="24"/>
          <w:lang w:val="de-DE"/>
        </w:rPr>
        <w:t xml:space="preserve"> (</w:t>
      </w:r>
      <w:proofErr w:type="spellStart"/>
      <w:r>
        <w:rPr>
          <w:i/>
          <w:sz w:val="24"/>
          <w:szCs w:val="24"/>
          <w:lang w:val="de-DE"/>
        </w:rPr>
        <w:t>Chocolaterie</w:t>
      </w:r>
      <w:proofErr w:type="spellEnd"/>
      <w:r w:rsidR="003169BF" w:rsidRPr="003169BF">
        <w:rPr>
          <w:i/>
          <w:sz w:val="24"/>
          <w:szCs w:val="24"/>
          <w:lang w:val="de-DE"/>
        </w:rPr>
        <w:t>)</w:t>
      </w:r>
    </w:p>
    <w:p w:rsidR="00C84B9B" w:rsidRDefault="00C84B9B" w:rsidP="00021F8E">
      <w:pPr>
        <w:pStyle w:val="Odstavecseseznamem"/>
        <w:ind w:left="1080"/>
        <w:rPr>
          <w:sz w:val="24"/>
          <w:szCs w:val="24"/>
          <w:lang w:val="de-DE"/>
        </w:rPr>
      </w:pPr>
      <w:r>
        <w:rPr>
          <w:b/>
          <w:color w:val="C00000"/>
          <w:sz w:val="24"/>
          <w:szCs w:val="24"/>
          <w:lang w:val="de-DE"/>
        </w:rPr>
        <w:t xml:space="preserve">Personifikation </w:t>
      </w:r>
      <w:r w:rsidRPr="00C84B9B">
        <w:rPr>
          <w:sz w:val="24"/>
          <w:szCs w:val="24"/>
          <w:lang w:val="de-DE"/>
        </w:rPr>
        <w:t xml:space="preserve">(an die </w:t>
      </w:r>
      <w:hyperlink r:id="rId8" w:tooltip="Allegorie" w:history="1">
        <w:r w:rsidRPr="00C84B9B">
          <w:rPr>
            <w:sz w:val="24"/>
            <w:szCs w:val="24"/>
            <w:lang w:val="de-DE"/>
          </w:rPr>
          <w:t>Allegorie</w:t>
        </w:r>
      </w:hyperlink>
      <w:r w:rsidRPr="00C84B9B">
        <w:rPr>
          <w:sz w:val="24"/>
          <w:szCs w:val="24"/>
          <w:lang w:val="de-DE"/>
        </w:rPr>
        <w:t xml:space="preserve"> angelehnt</w:t>
      </w:r>
      <w:r>
        <w:rPr>
          <w:sz w:val="24"/>
          <w:szCs w:val="24"/>
          <w:lang w:val="de-DE"/>
        </w:rPr>
        <w:t>e</w:t>
      </w:r>
      <w:r w:rsidRPr="00C84B9B">
        <w:rPr>
          <w:sz w:val="24"/>
          <w:szCs w:val="24"/>
          <w:lang w:val="de-DE"/>
        </w:rPr>
        <w:t xml:space="preserve"> Stilfigur</w:t>
      </w:r>
      <w:r>
        <w:rPr>
          <w:sz w:val="24"/>
          <w:szCs w:val="24"/>
          <w:lang w:val="de-DE"/>
        </w:rPr>
        <w:t>, die</w:t>
      </w:r>
      <w:r w:rsidRPr="00C84B9B">
        <w:rPr>
          <w:sz w:val="24"/>
          <w:szCs w:val="24"/>
          <w:lang w:val="de-DE"/>
        </w:rPr>
        <w:t xml:space="preserve"> nichtlebende Wesen mit Eigenschaften aus</w:t>
      </w:r>
      <w:r>
        <w:rPr>
          <w:sz w:val="24"/>
          <w:szCs w:val="24"/>
          <w:lang w:val="de-DE"/>
        </w:rPr>
        <w:t>stattet</w:t>
      </w:r>
      <w:r w:rsidRPr="00C84B9B">
        <w:rPr>
          <w:sz w:val="24"/>
          <w:szCs w:val="24"/>
          <w:lang w:val="de-DE"/>
        </w:rPr>
        <w:t>, die ansonsten nur Lebewesen zugeschrieben werden)</w:t>
      </w:r>
      <w:r w:rsidR="006F3B0E">
        <w:rPr>
          <w:sz w:val="24"/>
          <w:szCs w:val="24"/>
          <w:lang w:val="de-DE"/>
        </w:rPr>
        <w:t>:</w:t>
      </w:r>
      <w:r w:rsidR="00021F8E">
        <w:rPr>
          <w:sz w:val="24"/>
          <w:szCs w:val="24"/>
          <w:lang w:val="de-DE"/>
        </w:rPr>
        <w:t xml:space="preserve"> </w:t>
      </w:r>
    </w:p>
    <w:p w:rsidR="00021F8E" w:rsidRDefault="00021F8E" w:rsidP="00021F8E">
      <w:pPr>
        <w:pStyle w:val="Odstavecseseznamem"/>
        <w:ind w:left="1080"/>
        <w:rPr>
          <w:i/>
          <w:sz w:val="24"/>
          <w:szCs w:val="24"/>
          <w:lang w:val="de-DE"/>
        </w:rPr>
      </w:pPr>
      <w:r>
        <w:rPr>
          <w:i/>
          <w:sz w:val="24"/>
          <w:szCs w:val="24"/>
          <w:lang w:val="de-DE"/>
        </w:rPr>
        <w:t xml:space="preserve">* Katzen würden </w:t>
      </w:r>
      <w:proofErr w:type="spellStart"/>
      <w:r>
        <w:rPr>
          <w:i/>
          <w:sz w:val="24"/>
          <w:szCs w:val="24"/>
          <w:lang w:val="de-DE"/>
        </w:rPr>
        <w:t>Whiskas</w:t>
      </w:r>
      <w:proofErr w:type="spellEnd"/>
      <w:r>
        <w:rPr>
          <w:i/>
          <w:sz w:val="24"/>
          <w:szCs w:val="24"/>
          <w:lang w:val="de-DE"/>
        </w:rPr>
        <w:t xml:space="preserve"> kaufen. * </w:t>
      </w:r>
      <w:proofErr w:type="spellStart"/>
      <w:r>
        <w:rPr>
          <w:i/>
          <w:sz w:val="24"/>
          <w:szCs w:val="24"/>
          <w:lang w:val="de-DE"/>
        </w:rPr>
        <w:t>Pril</w:t>
      </w:r>
      <w:proofErr w:type="spellEnd"/>
      <w:r>
        <w:rPr>
          <w:i/>
          <w:sz w:val="24"/>
          <w:szCs w:val="24"/>
          <w:lang w:val="de-DE"/>
        </w:rPr>
        <w:t xml:space="preserve"> entspannt das Wasser. * Man sagt, er habe magische Kräfte. (</w:t>
      </w:r>
      <w:proofErr w:type="spellStart"/>
      <w:r>
        <w:rPr>
          <w:i/>
          <w:sz w:val="24"/>
          <w:szCs w:val="24"/>
          <w:lang w:val="de-DE"/>
        </w:rPr>
        <w:t>Fernet</w:t>
      </w:r>
      <w:proofErr w:type="spellEnd"/>
      <w:r>
        <w:rPr>
          <w:i/>
          <w:sz w:val="24"/>
          <w:szCs w:val="24"/>
          <w:lang w:val="de-DE"/>
        </w:rPr>
        <w:t xml:space="preserve"> Branca) * </w:t>
      </w:r>
      <w:r w:rsidR="006F3B0E">
        <w:rPr>
          <w:i/>
          <w:sz w:val="24"/>
          <w:szCs w:val="24"/>
          <w:lang w:val="de-DE"/>
        </w:rPr>
        <w:t>Autos lieben Shell.</w:t>
      </w:r>
      <w:r w:rsidR="00EA4650">
        <w:rPr>
          <w:i/>
          <w:sz w:val="24"/>
          <w:szCs w:val="24"/>
          <w:lang w:val="de-DE"/>
        </w:rPr>
        <w:t xml:space="preserve"> </w:t>
      </w:r>
    </w:p>
    <w:p w:rsidR="00E73782" w:rsidRDefault="006F3B0E" w:rsidP="00E73782">
      <w:pPr>
        <w:pStyle w:val="Odstavecseseznamem"/>
        <w:ind w:left="1080"/>
        <w:rPr>
          <w:i/>
          <w:sz w:val="24"/>
          <w:szCs w:val="24"/>
          <w:lang w:val="de-DE"/>
        </w:rPr>
      </w:pPr>
      <w:r w:rsidRPr="00FB73ED">
        <w:rPr>
          <w:b/>
          <w:color w:val="C00000"/>
          <w:sz w:val="24"/>
          <w:szCs w:val="24"/>
          <w:lang w:val="de-DE"/>
        </w:rPr>
        <w:t>Hyperbel</w:t>
      </w:r>
      <w:r w:rsidRPr="00FB73ED">
        <w:rPr>
          <w:color w:val="C00000"/>
          <w:sz w:val="24"/>
          <w:szCs w:val="24"/>
          <w:lang w:val="de-DE"/>
        </w:rPr>
        <w:t xml:space="preserve"> </w:t>
      </w:r>
      <w:r>
        <w:rPr>
          <w:sz w:val="24"/>
          <w:szCs w:val="24"/>
          <w:lang w:val="de-DE"/>
        </w:rPr>
        <w:t xml:space="preserve">(Übertreibung): </w:t>
      </w:r>
      <w:r w:rsidRPr="006F3B0E">
        <w:rPr>
          <w:i/>
          <w:sz w:val="24"/>
          <w:szCs w:val="24"/>
          <w:lang w:val="de-DE"/>
        </w:rPr>
        <w:t xml:space="preserve">* BUD macht WEISER. </w:t>
      </w:r>
      <w:r>
        <w:rPr>
          <w:i/>
          <w:sz w:val="24"/>
          <w:szCs w:val="24"/>
          <w:lang w:val="de-DE"/>
        </w:rPr>
        <w:t xml:space="preserve">* Aus dieser Quelle trinkt die Welt. (Mineralwasser </w:t>
      </w:r>
      <w:proofErr w:type="spellStart"/>
      <w:r>
        <w:rPr>
          <w:i/>
          <w:sz w:val="24"/>
          <w:szCs w:val="24"/>
          <w:lang w:val="de-DE"/>
        </w:rPr>
        <w:t>Apollinaris</w:t>
      </w:r>
      <w:proofErr w:type="spellEnd"/>
      <w:r>
        <w:rPr>
          <w:i/>
          <w:sz w:val="24"/>
          <w:szCs w:val="24"/>
          <w:lang w:val="de-DE"/>
        </w:rPr>
        <w:t>).</w:t>
      </w:r>
      <w:r w:rsidR="00E73782">
        <w:rPr>
          <w:i/>
          <w:sz w:val="24"/>
          <w:szCs w:val="24"/>
          <w:lang w:val="de-DE"/>
        </w:rPr>
        <w:t xml:space="preserve"> </w:t>
      </w:r>
      <w:bookmarkStart w:id="0" w:name="_GoBack"/>
      <w:bookmarkEnd w:id="0"/>
    </w:p>
    <w:p w:rsidR="00E37C6A" w:rsidRDefault="00E37C6A" w:rsidP="00E73782">
      <w:pPr>
        <w:pStyle w:val="Odstavecseseznamem"/>
        <w:ind w:left="1080"/>
        <w:rPr>
          <w:i/>
          <w:sz w:val="24"/>
          <w:szCs w:val="24"/>
          <w:lang w:val="de-DE"/>
        </w:rPr>
      </w:pPr>
      <w:r>
        <w:rPr>
          <w:b/>
          <w:color w:val="C00000"/>
          <w:sz w:val="24"/>
          <w:szCs w:val="24"/>
          <w:lang w:val="de-DE"/>
        </w:rPr>
        <w:t xml:space="preserve">Rhythmus, Reim </w:t>
      </w:r>
      <w:r>
        <w:rPr>
          <w:sz w:val="24"/>
          <w:szCs w:val="24"/>
          <w:lang w:val="de-DE"/>
        </w:rPr>
        <w:t xml:space="preserve">(einprägsam): </w:t>
      </w:r>
      <w:r>
        <w:rPr>
          <w:i/>
          <w:sz w:val="24"/>
          <w:szCs w:val="24"/>
          <w:lang w:val="de-DE"/>
        </w:rPr>
        <w:t>* Haribo macht Kinder froh und Erwachsene ebenso. * Man bügelt … wie beflügelt. (der gestärkte Hemdkragen)</w:t>
      </w:r>
    </w:p>
    <w:p w:rsidR="004F7828" w:rsidRDefault="004F7828" w:rsidP="004F7828">
      <w:pPr>
        <w:pStyle w:val="Odstavecseseznamem"/>
        <w:ind w:left="1080"/>
        <w:rPr>
          <w:i/>
          <w:sz w:val="24"/>
          <w:szCs w:val="24"/>
        </w:rPr>
      </w:pPr>
      <w:r w:rsidRPr="004F7828">
        <w:rPr>
          <w:b/>
          <w:color w:val="C00000"/>
          <w:sz w:val="24"/>
          <w:szCs w:val="24"/>
          <w:lang w:val="de-DE"/>
        </w:rPr>
        <w:t xml:space="preserve">Onomatopöie / Lautmalerei </w:t>
      </w:r>
      <w:r w:rsidRPr="004F7828">
        <w:rPr>
          <w:sz w:val="24"/>
          <w:szCs w:val="24"/>
          <w:lang w:val="de-DE"/>
        </w:rPr>
        <w:t>(Zweck: Authentizität, Atmosphäre; ursprünglich</w:t>
      </w:r>
      <w:r>
        <w:rPr>
          <w:sz w:val="24"/>
          <w:szCs w:val="24"/>
          <w:lang w:val="de-DE"/>
        </w:rPr>
        <w:t xml:space="preserve"> Nachahmung der Laute in der Natur: </w:t>
      </w:r>
      <w:r w:rsidRPr="001B355C">
        <w:rPr>
          <w:i/>
          <w:sz w:val="24"/>
          <w:szCs w:val="24"/>
          <w:lang w:val="de-DE"/>
        </w:rPr>
        <w:t>* Kuckuck * summende Bienen und zirpende Grillen</w:t>
      </w:r>
      <w:r w:rsidRPr="001B355C">
        <w:rPr>
          <w:sz w:val="24"/>
          <w:szCs w:val="24"/>
          <w:lang w:val="de-DE"/>
        </w:rPr>
        <w:t xml:space="preserve">): </w:t>
      </w:r>
      <w:r>
        <w:rPr>
          <w:i/>
          <w:sz w:val="24"/>
          <w:szCs w:val="24"/>
          <w:lang w:val="de-DE"/>
        </w:rPr>
        <w:t xml:space="preserve"> * Mit </w:t>
      </w:r>
      <w:proofErr w:type="spellStart"/>
      <w:r>
        <w:rPr>
          <w:i/>
          <w:sz w:val="24"/>
          <w:szCs w:val="24"/>
          <w:lang w:val="de-DE"/>
        </w:rPr>
        <w:t>Amba</w:t>
      </w:r>
      <w:proofErr w:type="spellEnd"/>
      <w:r>
        <w:rPr>
          <w:i/>
          <w:sz w:val="24"/>
          <w:szCs w:val="24"/>
          <w:lang w:val="de-DE"/>
        </w:rPr>
        <w:t xml:space="preserve"> wird alles weiß und wolkenweich. </w:t>
      </w:r>
      <w:r w:rsidRPr="006F3B0E">
        <w:rPr>
          <w:i/>
          <w:sz w:val="24"/>
          <w:szCs w:val="24"/>
          <w:lang w:val="de-DE"/>
        </w:rPr>
        <w:t xml:space="preserve">* </w:t>
      </w:r>
      <w:proofErr w:type="spellStart"/>
      <w:r w:rsidRPr="006F3B0E">
        <w:rPr>
          <w:i/>
          <w:sz w:val="24"/>
          <w:szCs w:val="24"/>
          <w:lang w:val="de-DE"/>
        </w:rPr>
        <w:t>Red</w:t>
      </w:r>
      <w:proofErr w:type="spellEnd"/>
      <w:r w:rsidRPr="006F3B0E">
        <w:rPr>
          <w:i/>
          <w:sz w:val="24"/>
          <w:szCs w:val="24"/>
          <w:lang w:val="de-DE"/>
        </w:rPr>
        <w:t xml:space="preserve"> Bull verleiht </w:t>
      </w:r>
      <w:proofErr w:type="spellStart"/>
      <w:r w:rsidRPr="006F3B0E">
        <w:rPr>
          <w:i/>
          <w:sz w:val="24"/>
          <w:szCs w:val="24"/>
          <w:lang w:val="de-DE"/>
        </w:rPr>
        <w:t>Flüüügel</w:t>
      </w:r>
      <w:proofErr w:type="spellEnd"/>
      <w:r w:rsidRPr="006F3B0E">
        <w:rPr>
          <w:i/>
          <w:sz w:val="24"/>
          <w:szCs w:val="24"/>
          <w:lang w:val="de-DE"/>
        </w:rPr>
        <w:t>.</w:t>
      </w:r>
      <w:r>
        <w:rPr>
          <w:i/>
          <w:sz w:val="24"/>
          <w:szCs w:val="24"/>
          <w:lang w:val="de-DE"/>
        </w:rPr>
        <w:t xml:space="preserve"> </w:t>
      </w:r>
    </w:p>
    <w:p w:rsidR="00E73782" w:rsidRPr="009D1333" w:rsidRDefault="00E73782" w:rsidP="00021F8E">
      <w:pPr>
        <w:pStyle w:val="Odstavecseseznamem"/>
        <w:ind w:left="1080"/>
        <w:rPr>
          <w:i/>
          <w:sz w:val="16"/>
          <w:szCs w:val="16"/>
          <w:lang w:val="de-DE"/>
        </w:rPr>
      </w:pPr>
    </w:p>
    <w:p w:rsidR="00FB368F" w:rsidRPr="00FB368F" w:rsidRDefault="002F054F" w:rsidP="00FB368F">
      <w:pPr>
        <w:pStyle w:val="Odstavecseseznamem"/>
        <w:numPr>
          <w:ilvl w:val="0"/>
          <w:numId w:val="1"/>
        </w:numPr>
        <w:rPr>
          <w:b/>
          <w:sz w:val="28"/>
          <w:szCs w:val="28"/>
          <w:lang w:val="de-DE"/>
        </w:rPr>
      </w:pPr>
      <w:r>
        <w:rPr>
          <w:b/>
          <w:color w:val="00698E"/>
          <w:sz w:val="28"/>
          <w:szCs w:val="28"/>
          <w:lang w:val="de-DE"/>
        </w:rPr>
        <w:t>……………………………………..</w:t>
      </w:r>
      <w:r w:rsidR="00FB368F" w:rsidRPr="00FB368F">
        <w:rPr>
          <w:b/>
          <w:color w:val="00698E"/>
          <w:sz w:val="28"/>
          <w:szCs w:val="28"/>
          <w:lang w:val="de-DE"/>
        </w:rPr>
        <w:t xml:space="preserve"> Satz</w:t>
      </w:r>
      <w:r w:rsidR="00FB368F" w:rsidRPr="00FB368F">
        <w:rPr>
          <w:b/>
          <w:color w:val="00B0F0"/>
          <w:sz w:val="28"/>
          <w:szCs w:val="28"/>
          <w:lang w:val="de-DE"/>
        </w:rPr>
        <w:t xml:space="preserve"> </w:t>
      </w:r>
    </w:p>
    <w:p w:rsidR="002842AB" w:rsidRDefault="00FB368F" w:rsidP="004F7828">
      <w:pPr>
        <w:pStyle w:val="Odstavecseseznamem"/>
        <w:rPr>
          <w:i/>
          <w:color w:val="000000" w:themeColor="text1"/>
          <w:sz w:val="24"/>
          <w:szCs w:val="24"/>
          <w:lang w:val="de-DE"/>
        </w:rPr>
      </w:pPr>
      <w:r>
        <w:rPr>
          <w:color w:val="000000" w:themeColor="text1"/>
          <w:sz w:val="24"/>
          <w:szCs w:val="24"/>
          <w:lang w:val="de-DE"/>
        </w:rPr>
        <w:t>Standardsprachlich</w:t>
      </w:r>
      <w:r w:rsidRPr="00FB368F">
        <w:rPr>
          <w:color w:val="000000" w:themeColor="text1"/>
          <w:sz w:val="24"/>
          <w:szCs w:val="24"/>
          <w:lang w:val="de-DE"/>
        </w:rPr>
        <w:t>:</w:t>
      </w:r>
      <w:r>
        <w:rPr>
          <w:color w:val="000000" w:themeColor="text1"/>
          <w:sz w:val="24"/>
          <w:szCs w:val="24"/>
          <w:lang w:val="de-DE"/>
        </w:rPr>
        <w:t xml:space="preserve"> </w:t>
      </w:r>
      <w:r>
        <w:rPr>
          <w:i/>
          <w:color w:val="000000" w:themeColor="text1"/>
          <w:sz w:val="24"/>
          <w:szCs w:val="24"/>
          <w:lang w:val="de-DE"/>
        </w:rPr>
        <w:t xml:space="preserve">* Es wird heute gefeiert. </w:t>
      </w:r>
      <w:r>
        <w:rPr>
          <w:i/>
          <w:color w:val="000000" w:themeColor="text1"/>
          <w:sz w:val="24"/>
          <w:szCs w:val="24"/>
        </w:rPr>
        <w:t>=</w:t>
      </w:r>
      <w:r w:rsidRPr="00FB368F">
        <w:rPr>
          <w:i/>
          <w:color w:val="000000" w:themeColor="text1"/>
          <w:sz w:val="24"/>
          <w:szCs w:val="24"/>
          <w:lang w:val="de-DE"/>
        </w:rPr>
        <w:t xml:space="preserve">&gt; </w:t>
      </w:r>
      <w:r>
        <w:rPr>
          <w:i/>
          <w:color w:val="000000" w:themeColor="text1"/>
          <w:sz w:val="24"/>
          <w:szCs w:val="24"/>
          <w:lang w:val="de-DE"/>
        </w:rPr>
        <w:t xml:space="preserve">Heute wird gefeiert. * </w:t>
      </w:r>
      <w:r w:rsidR="002F054F">
        <w:rPr>
          <w:i/>
          <w:color w:val="000000" w:themeColor="text1"/>
          <w:sz w:val="24"/>
          <w:szCs w:val="24"/>
          <w:lang w:val="de-DE"/>
        </w:rPr>
        <w:t>Es müssen Maßnahmen auf den Tisch.</w:t>
      </w:r>
      <w:r w:rsidR="002F054F" w:rsidRPr="002F054F">
        <w:rPr>
          <w:i/>
          <w:color w:val="000000" w:themeColor="text1"/>
          <w:sz w:val="24"/>
          <w:szCs w:val="24"/>
        </w:rPr>
        <w:t xml:space="preserve"> </w:t>
      </w:r>
      <w:r w:rsidR="002F054F">
        <w:rPr>
          <w:i/>
          <w:color w:val="000000" w:themeColor="text1"/>
          <w:sz w:val="24"/>
          <w:szCs w:val="24"/>
        </w:rPr>
        <w:t>=</w:t>
      </w:r>
      <w:r w:rsidR="002F054F" w:rsidRPr="00FB368F">
        <w:rPr>
          <w:i/>
          <w:color w:val="000000" w:themeColor="text1"/>
          <w:sz w:val="24"/>
          <w:szCs w:val="24"/>
          <w:lang w:val="de-DE"/>
        </w:rPr>
        <w:t xml:space="preserve">&gt; </w:t>
      </w:r>
      <w:r w:rsidR="002F054F">
        <w:rPr>
          <w:i/>
          <w:color w:val="000000" w:themeColor="text1"/>
          <w:sz w:val="24"/>
          <w:szCs w:val="24"/>
          <w:lang w:val="de-DE"/>
        </w:rPr>
        <w:t xml:space="preserve">Maßnahmen müssen auf den Tisch. * Ich friere. </w:t>
      </w:r>
      <w:r w:rsidR="002F054F">
        <w:rPr>
          <w:i/>
          <w:color w:val="000000" w:themeColor="text1"/>
          <w:sz w:val="24"/>
          <w:szCs w:val="24"/>
        </w:rPr>
        <w:t>=</w:t>
      </w:r>
      <w:r w:rsidR="002F054F" w:rsidRPr="00FB368F">
        <w:rPr>
          <w:i/>
          <w:color w:val="000000" w:themeColor="text1"/>
          <w:sz w:val="24"/>
          <w:szCs w:val="24"/>
          <w:lang w:val="de-DE"/>
        </w:rPr>
        <w:t>&gt;</w:t>
      </w:r>
      <w:r w:rsidR="002F054F">
        <w:rPr>
          <w:i/>
          <w:color w:val="000000" w:themeColor="text1"/>
          <w:sz w:val="24"/>
          <w:szCs w:val="24"/>
          <w:lang w:val="de-DE"/>
        </w:rPr>
        <w:t xml:space="preserve"> </w:t>
      </w:r>
      <w:r>
        <w:rPr>
          <w:i/>
          <w:color w:val="000000" w:themeColor="text1"/>
          <w:sz w:val="24"/>
          <w:szCs w:val="24"/>
          <w:lang w:val="de-DE"/>
        </w:rPr>
        <w:t>Mich friert.</w:t>
      </w:r>
      <w:r w:rsidR="004F7828">
        <w:rPr>
          <w:i/>
          <w:color w:val="000000" w:themeColor="text1"/>
          <w:sz w:val="24"/>
          <w:szCs w:val="24"/>
          <w:lang w:val="de-DE"/>
        </w:rPr>
        <w:t xml:space="preserve"> VS. </w:t>
      </w:r>
      <w:r>
        <w:rPr>
          <w:color w:val="000000" w:themeColor="text1"/>
          <w:sz w:val="24"/>
          <w:szCs w:val="24"/>
          <w:lang w:val="de-DE"/>
        </w:rPr>
        <w:t xml:space="preserve">Umgangssprachlich: </w:t>
      </w:r>
      <w:r>
        <w:rPr>
          <w:i/>
          <w:color w:val="000000" w:themeColor="text1"/>
          <w:sz w:val="24"/>
          <w:szCs w:val="24"/>
          <w:lang w:val="de-DE"/>
        </w:rPr>
        <w:t>* Kann sein. * Kommt darauf an. * Freut mich sehr.</w:t>
      </w:r>
      <w:r w:rsidR="002F054F">
        <w:rPr>
          <w:i/>
          <w:color w:val="000000" w:themeColor="text1"/>
          <w:sz w:val="24"/>
          <w:szCs w:val="24"/>
          <w:lang w:val="de-DE"/>
        </w:rPr>
        <w:t xml:space="preserve"> </w:t>
      </w:r>
    </w:p>
    <w:p w:rsidR="00FB368F" w:rsidRPr="000B3F34" w:rsidRDefault="002F054F" w:rsidP="004F7828">
      <w:pPr>
        <w:pStyle w:val="Odstavecseseznamem"/>
        <w:rPr>
          <w:color w:val="000000" w:themeColor="text1"/>
          <w:sz w:val="24"/>
          <w:szCs w:val="24"/>
          <w:lang w:val="de-DE"/>
        </w:rPr>
      </w:pPr>
      <w:r>
        <w:rPr>
          <w:i/>
          <w:color w:val="000000" w:themeColor="text1"/>
          <w:sz w:val="24"/>
          <w:szCs w:val="24"/>
          <w:lang w:val="de-DE"/>
        </w:rPr>
        <w:t>* Verstanden, wird erledigt!</w:t>
      </w:r>
      <w:r w:rsidR="00502F59">
        <w:rPr>
          <w:i/>
          <w:color w:val="000000" w:themeColor="text1"/>
          <w:sz w:val="24"/>
          <w:szCs w:val="24"/>
          <w:lang w:val="de-DE"/>
        </w:rPr>
        <w:t xml:space="preserve"> * Bringt nichts.</w:t>
      </w:r>
    </w:p>
    <w:p w:rsidR="000B3F34" w:rsidRPr="009D1333" w:rsidRDefault="000B3F34" w:rsidP="000B3F34">
      <w:pPr>
        <w:pStyle w:val="Odstavecseseznamem"/>
        <w:rPr>
          <w:color w:val="000000" w:themeColor="text1"/>
          <w:sz w:val="16"/>
          <w:szCs w:val="16"/>
          <w:lang w:val="de-DE"/>
        </w:rPr>
      </w:pPr>
    </w:p>
    <w:p w:rsidR="002F054F" w:rsidRPr="002F054F" w:rsidRDefault="002F054F" w:rsidP="000B3F34">
      <w:pPr>
        <w:pStyle w:val="Odstavecseseznamem"/>
        <w:numPr>
          <w:ilvl w:val="0"/>
          <w:numId w:val="1"/>
        </w:numPr>
        <w:rPr>
          <w:sz w:val="28"/>
          <w:szCs w:val="28"/>
          <w:lang w:val="de-DE"/>
        </w:rPr>
      </w:pPr>
      <w:r>
        <w:rPr>
          <w:b/>
          <w:color w:val="00698E"/>
          <w:sz w:val="28"/>
          <w:szCs w:val="28"/>
          <w:lang w:val="de-DE"/>
        </w:rPr>
        <w:t>………………</w:t>
      </w:r>
      <w:r w:rsidR="00C43180">
        <w:rPr>
          <w:b/>
          <w:color w:val="00698E"/>
          <w:sz w:val="28"/>
          <w:szCs w:val="28"/>
          <w:lang w:val="de-DE"/>
        </w:rPr>
        <w:t>…..</w:t>
      </w:r>
      <w:r>
        <w:rPr>
          <w:b/>
          <w:color w:val="00698E"/>
          <w:sz w:val="28"/>
          <w:szCs w:val="28"/>
          <w:lang w:val="de-DE"/>
        </w:rPr>
        <w:t>…………………</w:t>
      </w:r>
      <w:r w:rsidR="000B3F34">
        <w:rPr>
          <w:b/>
          <w:color w:val="00698E"/>
          <w:sz w:val="28"/>
          <w:szCs w:val="28"/>
          <w:lang w:val="de-DE"/>
        </w:rPr>
        <w:t xml:space="preserve"> / Satzbruch </w:t>
      </w:r>
      <w:r w:rsidR="000B3F34" w:rsidRPr="00D15A04">
        <w:rPr>
          <w:sz w:val="24"/>
          <w:szCs w:val="24"/>
          <w:lang w:val="de-DE"/>
        </w:rPr>
        <w:t>(</w:t>
      </w:r>
      <w:r w:rsidRPr="00D15A04">
        <w:rPr>
          <w:sz w:val="24"/>
          <w:szCs w:val="24"/>
          <w:lang w:val="de-DE"/>
        </w:rPr>
        <w:t>Umstieg von einer begonnenen Satzkonstruktion auf eine andere, Wechseln der syntaktischen Struktur</w:t>
      </w:r>
      <w:r w:rsidR="002D70A1" w:rsidRPr="00D15A04">
        <w:rPr>
          <w:sz w:val="24"/>
          <w:szCs w:val="24"/>
          <w:lang w:val="de-DE"/>
        </w:rPr>
        <w:t>)</w:t>
      </w:r>
      <w:r w:rsidRPr="00D15A04">
        <w:rPr>
          <w:sz w:val="24"/>
          <w:szCs w:val="24"/>
          <w:lang w:val="de-DE"/>
        </w:rPr>
        <w:t xml:space="preserve"> </w:t>
      </w:r>
      <w:r>
        <w:rPr>
          <w:sz w:val="24"/>
          <w:szCs w:val="24"/>
          <w:lang w:val="de-DE"/>
        </w:rPr>
        <w:tab/>
      </w:r>
    </w:p>
    <w:p w:rsidR="002842AB" w:rsidRDefault="000B3F34" w:rsidP="002F054F">
      <w:pPr>
        <w:pStyle w:val="Odstavecseseznamem"/>
        <w:rPr>
          <w:sz w:val="24"/>
          <w:szCs w:val="24"/>
          <w:lang w:val="de-DE"/>
        </w:rPr>
      </w:pPr>
      <w:r w:rsidRPr="002F054F">
        <w:rPr>
          <w:sz w:val="24"/>
          <w:szCs w:val="24"/>
          <w:u w:val="single"/>
          <w:lang w:val="de-DE"/>
        </w:rPr>
        <w:t>Gründe</w:t>
      </w:r>
      <w:r w:rsidRPr="002F054F">
        <w:rPr>
          <w:sz w:val="24"/>
          <w:szCs w:val="24"/>
          <w:lang w:val="de-DE"/>
        </w:rPr>
        <w:t>: a. Zerstreutheit, Vergesslichkeit; b. mangelhafte Kenntnisse der Syntax, grammatischer Fehler; c. Absicht, den Leser zu überraschen</w:t>
      </w:r>
      <w:r w:rsidR="002F054F">
        <w:rPr>
          <w:sz w:val="24"/>
          <w:szCs w:val="24"/>
          <w:lang w:val="de-DE"/>
        </w:rPr>
        <w:t xml:space="preserve">: </w:t>
      </w:r>
    </w:p>
    <w:p w:rsidR="002F054F" w:rsidRPr="001B355C" w:rsidRDefault="000B3F34" w:rsidP="002F054F">
      <w:pPr>
        <w:pStyle w:val="Odstavecseseznamem"/>
        <w:rPr>
          <w:b/>
          <w:sz w:val="24"/>
          <w:szCs w:val="24"/>
          <w:lang w:val="de-DE"/>
        </w:rPr>
      </w:pPr>
      <w:r>
        <w:rPr>
          <w:i/>
          <w:color w:val="000000" w:themeColor="text1"/>
          <w:sz w:val="24"/>
          <w:szCs w:val="24"/>
          <w:lang w:val="de-DE"/>
        </w:rPr>
        <w:t>* Er hat ihr einiges … alles zu verdanken.</w:t>
      </w:r>
      <w:r w:rsidRPr="00BD2D76">
        <w:rPr>
          <w:color w:val="000000" w:themeColor="text1"/>
          <w:sz w:val="24"/>
          <w:szCs w:val="24"/>
          <w:lang w:val="de-DE"/>
        </w:rPr>
        <w:t xml:space="preserve"> </w:t>
      </w:r>
      <w:r w:rsidR="00BD2D76" w:rsidRPr="00BD2D76">
        <w:rPr>
          <w:i/>
          <w:color w:val="000000" w:themeColor="text1"/>
          <w:sz w:val="24"/>
          <w:szCs w:val="24"/>
          <w:lang w:val="de-DE"/>
        </w:rPr>
        <w:t>* Es ist zwar teuer und es ist klein</w:t>
      </w:r>
      <w:r w:rsidRPr="00BD2D76">
        <w:rPr>
          <w:i/>
          <w:color w:val="000000" w:themeColor="text1"/>
          <w:sz w:val="24"/>
          <w:szCs w:val="24"/>
          <w:lang w:val="de-DE"/>
        </w:rPr>
        <w:t>.</w:t>
      </w:r>
      <w:r w:rsidR="00BD2D76" w:rsidRPr="00BD2D76">
        <w:rPr>
          <w:i/>
          <w:color w:val="000000" w:themeColor="text1"/>
          <w:sz w:val="24"/>
          <w:szCs w:val="24"/>
          <w:lang w:val="de-DE"/>
        </w:rPr>
        <w:t xml:space="preserve"> RICHTIG: Es ist zwar teuer, aber es ist klein. / Es ist zwar teuer, dafür ist es klein.</w:t>
      </w:r>
      <w:r w:rsidR="00D15A04">
        <w:rPr>
          <w:i/>
          <w:color w:val="000000" w:themeColor="text1"/>
          <w:sz w:val="24"/>
          <w:szCs w:val="24"/>
          <w:lang w:val="de-DE"/>
        </w:rPr>
        <w:t xml:space="preserve">* Da werden Sie geholfen. (Telefonauskunft 11880); </w:t>
      </w:r>
      <w:proofErr w:type="spellStart"/>
      <w:r w:rsidR="002F054F" w:rsidRPr="001B355C">
        <w:rPr>
          <w:b/>
          <w:color w:val="663300"/>
          <w:sz w:val="24"/>
          <w:szCs w:val="24"/>
          <w:lang w:val="de-DE"/>
        </w:rPr>
        <w:t>Aposiopese</w:t>
      </w:r>
      <w:proofErr w:type="spellEnd"/>
      <w:r w:rsidR="002F054F" w:rsidRPr="001B355C">
        <w:rPr>
          <w:color w:val="000000" w:themeColor="text1"/>
          <w:sz w:val="24"/>
          <w:szCs w:val="24"/>
          <w:lang w:val="de-DE"/>
        </w:rPr>
        <w:t xml:space="preserve"> (eine Art von Anakoluth = Abbruch; Ausstieg aus dem begonnenen Satz; Andeutung mit drei Punkten): </w:t>
      </w:r>
      <w:r w:rsidR="002F054F" w:rsidRPr="001B355C">
        <w:rPr>
          <w:i/>
          <w:color w:val="000000" w:themeColor="text1"/>
          <w:sz w:val="24"/>
          <w:szCs w:val="24"/>
          <w:lang w:val="de-DE"/>
        </w:rPr>
        <w:t xml:space="preserve">* Otto … find ich gut! (Otto-Versand) * Offen für … (British American Tobacco, HB) * Jacobs Kaffee … wunderbar. </w:t>
      </w:r>
    </w:p>
    <w:p w:rsidR="006F3B0E" w:rsidRPr="009D1333" w:rsidRDefault="006F3B0E" w:rsidP="00021F8E">
      <w:pPr>
        <w:pStyle w:val="Odstavecseseznamem"/>
        <w:ind w:left="1080"/>
        <w:rPr>
          <w:i/>
          <w:sz w:val="16"/>
          <w:szCs w:val="16"/>
          <w:lang w:val="de-DE"/>
        </w:rPr>
      </w:pPr>
    </w:p>
    <w:p w:rsidR="004F7828" w:rsidRPr="00512007" w:rsidRDefault="00464A07" w:rsidP="002F054F">
      <w:pPr>
        <w:pStyle w:val="Odstavecseseznamem"/>
        <w:numPr>
          <w:ilvl w:val="0"/>
          <w:numId w:val="1"/>
        </w:numPr>
        <w:rPr>
          <w:i/>
          <w:sz w:val="14"/>
          <w:szCs w:val="14"/>
          <w:lang w:val="de-DE"/>
        </w:rPr>
      </w:pPr>
      <w:r w:rsidRPr="00512007">
        <w:rPr>
          <w:b/>
          <w:color w:val="660066"/>
          <w:sz w:val="28"/>
          <w:szCs w:val="28"/>
          <w:lang w:val="de-DE"/>
        </w:rPr>
        <w:t xml:space="preserve">Auslassung / </w:t>
      </w:r>
      <w:r w:rsidR="004E3258" w:rsidRPr="00512007">
        <w:rPr>
          <w:b/>
          <w:color w:val="660066"/>
          <w:sz w:val="28"/>
          <w:szCs w:val="28"/>
          <w:lang w:val="de-DE"/>
        </w:rPr>
        <w:t xml:space="preserve">reguläre </w:t>
      </w:r>
      <w:r w:rsidR="002F054F" w:rsidRPr="00512007">
        <w:rPr>
          <w:b/>
          <w:color w:val="660066"/>
          <w:sz w:val="28"/>
          <w:szCs w:val="28"/>
          <w:lang w:val="de-DE"/>
        </w:rPr>
        <w:t>…………………………</w:t>
      </w:r>
      <w:r w:rsidR="00B47BC9" w:rsidRPr="00512007">
        <w:rPr>
          <w:b/>
          <w:color w:val="660066"/>
          <w:sz w:val="28"/>
          <w:szCs w:val="28"/>
          <w:lang w:val="de-DE"/>
        </w:rPr>
        <w:t>…</w:t>
      </w:r>
      <w:r w:rsidR="002F054F" w:rsidRPr="00512007">
        <w:rPr>
          <w:b/>
          <w:color w:val="660066"/>
          <w:sz w:val="28"/>
          <w:szCs w:val="28"/>
          <w:lang w:val="de-DE"/>
        </w:rPr>
        <w:t>………</w:t>
      </w:r>
      <w:r w:rsidR="00FB73ED" w:rsidRPr="00512007">
        <w:rPr>
          <w:b/>
          <w:sz w:val="28"/>
          <w:szCs w:val="28"/>
          <w:lang w:val="de-DE"/>
        </w:rPr>
        <w:t xml:space="preserve"> </w:t>
      </w:r>
      <w:r w:rsidR="00FB73ED" w:rsidRPr="00512007">
        <w:rPr>
          <w:sz w:val="24"/>
          <w:szCs w:val="24"/>
          <w:lang w:val="de-DE"/>
        </w:rPr>
        <w:t>(</w:t>
      </w:r>
      <w:r w:rsidR="004E3258" w:rsidRPr="00512007">
        <w:rPr>
          <w:sz w:val="24"/>
          <w:szCs w:val="24"/>
          <w:lang w:val="de-DE"/>
        </w:rPr>
        <w:t>es werden formal identische oder gleichwertige Teilausdrücke im vorausgehenden oder im folgenden Satz erspart</w:t>
      </w:r>
      <w:r w:rsidR="0008289E" w:rsidRPr="00512007">
        <w:rPr>
          <w:sz w:val="24"/>
          <w:szCs w:val="24"/>
          <w:lang w:val="de-DE"/>
        </w:rPr>
        <w:t>; da die</w:t>
      </w:r>
      <w:r w:rsidR="00512007">
        <w:rPr>
          <w:sz w:val="24"/>
          <w:szCs w:val="24"/>
          <w:lang w:val="de-DE"/>
        </w:rPr>
        <w:t>se</w:t>
      </w:r>
      <w:r w:rsidR="0008289E" w:rsidRPr="00512007">
        <w:rPr>
          <w:sz w:val="24"/>
          <w:szCs w:val="24"/>
          <w:lang w:val="de-DE"/>
        </w:rPr>
        <w:t xml:space="preserve"> Auslassungen nur nach bestimmten ganz bestimmten formalen und inhaltlichen Regeln erfolgen dürfen, können sie auch meist rekonstruiert werden</w:t>
      </w:r>
      <w:r w:rsidR="002D70A1" w:rsidRPr="00512007">
        <w:rPr>
          <w:color w:val="000000" w:themeColor="text1"/>
          <w:sz w:val="24"/>
          <w:szCs w:val="24"/>
          <w:lang w:val="de-DE"/>
        </w:rPr>
        <w:t>)</w:t>
      </w:r>
      <w:r w:rsidR="002F054F" w:rsidRPr="00512007">
        <w:rPr>
          <w:color w:val="000000" w:themeColor="text1"/>
          <w:sz w:val="24"/>
          <w:szCs w:val="24"/>
          <w:lang w:val="de-DE"/>
        </w:rPr>
        <w:t xml:space="preserve">; </w:t>
      </w:r>
      <w:r w:rsidR="00FB73ED" w:rsidRPr="00512007">
        <w:rPr>
          <w:color w:val="000000" w:themeColor="text1"/>
          <w:sz w:val="24"/>
          <w:szCs w:val="24"/>
          <w:u w:val="single"/>
          <w:lang w:val="de-DE"/>
        </w:rPr>
        <w:t>Gründe:</w:t>
      </w:r>
      <w:r w:rsidR="00FB73ED" w:rsidRPr="00512007">
        <w:rPr>
          <w:color w:val="000000" w:themeColor="text1"/>
          <w:sz w:val="24"/>
          <w:szCs w:val="24"/>
          <w:lang w:val="de-DE"/>
        </w:rPr>
        <w:t xml:space="preserve"> Sprachökonomie, </w:t>
      </w:r>
      <w:r w:rsidR="00B47BC9" w:rsidRPr="00512007">
        <w:rPr>
          <w:color w:val="000000" w:themeColor="text1"/>
          <w:sz w:val="24"/>
          <w:szCs w:val="24"/>
          <w:lang w:val="de-DE"/>
        </w:rPr>
        <w:t xml:space="preserve">Textverdichtung, eindringliche </w:t>
      </w:r>
      <w:r w:rsidR="00FB73ED" w:rsidRPr="00512007">
        <w:rPr>
          <w:color w:val="000000" w:themeColor="text1"/>
          <w:sz w:val="24"/>
          <w:szCs w:val="24"/>
          <w:lang w:val="de-DE"/>
        </w:rPr>
        <w:t>Wirkung</w:t>
      </w:r>
      <w:r w:rsidR="00512007" w:rsidRPr="00512007">
        <w:rPr>
          <w:color w:val="000000" w:themeColor="text1"/>
          <w:sz w:val="24"/>
          <w:szCs w:val="24"/>
          <w:lang w:val="de-DE"/>
        </w:rPr>
        <w:t>, Hervorhebung</w:t>
      </w:r>
      <w:r w:rsidR="00FB73ED" w:rsidRPr="00512007">
        <w:rPr>
          <w:color w:val="000000" w:themeColor="text1"/>
          <w:sz w:val="24"/>
          <w:szCs w:val="24"/>
          <w:lang w:val="de-DE"/>
        </w:rPr>
        <w:t>):</w:t>
      </w:r>
      <w:r w:rsidR="00847718" w:rsidRPr="00512007">
        <w:rPr>
          <w:color w:val="000000" w:themeColor="text1"/>
          <w:sz w:val="24"/>
          <w:szCs w:val="24"/>
          <w:lang w:val="de-DE"/>
        </w:rPr>
        <w:t xml:space="preserve"> </w:t>
      </w:r>
      <w:r w:rsidR="00847718" w:rsidRPr="00512007">
        <w:rPr>
          <w:i/>
          <w:color w:val="000000" w:themeColor="text1"/>
          <w:sz w:val="24"/>
          <w:szCs w:val="24"/>
          <w:lang w:val="de-DE"/>
        </w:rPr>
        <w:t xml:space="preserve">* </w:t>
      </w:r>
      <w:r w:rsidR="004E3258" w:rsidRPr="00512007">
        <w:rPr>
          <w:i/>
          <w:color w:val="000000" w:themeColor="text1"/>
          <w:sz w:val="24"/>
          <w:szCs w:val="24"/>
          <w:lang w:val="de-DE"/>
        </w:rPr>
        <w:t xml:space="preserve">Ich gebrauche weder </w:t>
      </w:r>
      <w:r w:rsidR="00B47BC9" w:rsidRPr="00512007">
        <w:rPr>
          <w:i/>
          <w:color w:val="000000" w:themeColor="text1"/>
          <w:sz w:val="24"/>
          <w:szCs w:val="24"/>
          <w:lang w:val="de-DE"/>
        </w:rPr>
        <w:t>Zucker</w:t>
      </w:r>
      <w:r w:rsidR="004E3258" w:rsidRPr="00512007">
        <w:rPr>
          <w:i/>
          <w:color w:val="000000" w:themeColor="text1"/>
          <w:sz w:val="24"/>
          <w:szCs w:val="24"/>
          <w:lang w:val="de-DE"/>
        </w:rPr>
        <w:t xml:space="preserve"> noch </w:t>
      </w:r>
      <w:r w:rsidR="00B47BC9" w:rsidRPr="00512007">
        <w:rPr>
          <w:i/>
          <w:color w:val="000000" w:themeColor="text1"/>
          <w:sz w:val="24"/>
          <w:szCs w:val="24"/>
          <w:lang w:val="de-DE"/>
        </w:rPr>
        <w:t xml:space="preserve">Honig, </w:t>
      </w:r>
      <w:r w:rsidR="00B47BC9" w:rsidRPr="00512007">
        <w:rPr>
          <w:rFonts w:cstheme="minorHAnsi"/>
          <w:i/>
          <w:color w:val="000000" w:themeColor="text1"/>
          <w:sz w:val="24"/>
          <w:szCs w:val="24"/>
          <w:lang w:val="de-DE"/>
        </w:rPr>
        <w:t>[</w:t>
      </w:r>
      <w:r w:rsidR="004E3258" w:rsidRPr="00512007">
        <w:rPr>
          <w:i/>
          <w:color w:val="000000" w:themeColor="text1"/>
          <w:sz w:val="24"/>
          <w:szCs w:val="24"/>
          <w:lang w:val="de-DE"/>
        </w:rPr>
        <w:t>ich gebrauche</w:t>
      </w:r>
      <w:r w:rsidR="00B47BC9" w:rsidRPr="00512007">
        <w:rPr>
          <w:rFonts w:cstheme="minorHAnsi"/>
          <w:i/>
          <w:color w:val="000000" w:themeColor="text1"/>
          <w:sz w:val="24"/>
          <w:szCs w:val="24"/>
          <w:lang w:val="de-DE"/>
        </w:rPr>
        <w:t>]</w:t>
      </w:r>
      <w:r w:rsidR="004E3258" w:rsidRPr="00512007">
        <w:rPr>
          <w:i/>
          <w:color w:val="000000" w:themeColor="text1"/>
          <w:sz w:val="24"/>
          <w:szCs w:val="24"/>
          <w:lang w:val="de-DE"/>
        </w:rPr>
        <w:t xml:space="preserve"> nur </w:t>
      </w:r>
      <w:r w:rsidR="00B47BC9" w:rsidRPr="00512007">
        <w:rPr>
          <w:i/>
          <w:color w:val="000000" w:themeColor="text1"/>
          <w:sz w:val="24"/>
          <w:szCs w:val="24"/>
          <w:lang w:val="de-DE"/>
        </w:rPr>
        <w:t xml:space="preserve">Zimt. </w:t>
      </w:r>
      <w:r w:rsidR="0008289E" w:rsidRPr="00512007">
        <w:rPr>
          <w:i/>
          <w:color w:val="000000" w:themeColor="text1"/>
          <w:sz w:val="24"/>
          <w:szCs w:val="24"/>
          <w:lang w:val="de-DE"/>
        </w:rPr>
        <w:t xml:space="preserve">* </w:t>
      </w:r>
      <w:r w:rsidR="00AB5E50" w:rsidRPr="00512007">
        <w:rPr>
          <w:i/>
          <w:color w:val="000000" w:themeColor="text1"/>
          <w:sz w:val="24"/>
          <w:szCs w:val="24"/>
          <w:lang w:val="de-DE"/>
        </w:rPr>
        <w:t xml:space="preserve">Karl fährt in die Schweiz, </w:t>
      </w:r>
      <w:proofErr w:type="spellStart"/>
      <w:r w:rsidR="00AB5E50" w:rsidRPr="00512007">
        <w:rPr>
          <w:i/>
          <w:color w:val="000000" w:themeColor="text1"/>
          <w:sz w:val="24"/>
          <w:szCs w:val="24"/>
          <w:lang w:val="de-DE"/>
        </w:rPr>
        <w:t>Tonda</w:t>
      </w:r>
      <w:proofErr w:type="spellEnd"/>
      <w:r w:rsidR="00AB5E50" w:rsidRPr="00512007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AB5E50" w:rsidRPr="00512007">
        <w:rPr>
          <w:rFonts w:cstheme="minorHAnsi"/>
          <w:i/>
          <w:color w:val="000000" w:themeColor="text1"/>
          <w:sz w:val="24"/>
          <w:szCs w:val="24"/>
          <w:lang w:val="de-DE"/>
        </w:rPr>
        <w:t>[</w:t>
      </w:r>
      <w:r w:rsidR="00AB5E50" w:rsidRPr="00512007">
        <w:rPr>
          <w:i/>
          <w:color w:val="000000" w:themeColor="text1"/>
          <w:sz w:val="24"/>
          <w:szCs w:val="24"/>
          <w:lang w:val="de-DE"/>
        </w:rPr>
        <w:t>fährt</w:t>
      </w:r>
      <w:r w:rsidR="00AB5E50" w:rsidRPr="00512007">
        <w:rPr>
          <w:rFonts w:cstheme="minorHAnsi"/>
          <w:i/>
          <w:color w:val="000000" w:themeColor="text1"/>
          <w:sz w:val="24"/>
          <w:szCs w:val="24"/>
          <w:lang w:val="de-DE"/>
        </w:rPr>
        <w:t>]</w:t>
      </w:r>
      <w:r w:rsidR="00AB5E50" w:rsidRPr="00512007">
        <w:rPr>
          <w:i/>
          <w:color w:val="000000" w:themeColor="text1"/>
          <w:sz w:val="24"/>
          <w:szCs w:val="24"/>
          <w:lang w:val="de-DE"/>
        </w:rPr>
        <w:t xml:space="preserve"> an die Ostsee.</w:t>
      </w:r>
      <w:r w:rsidR="00AB5E50" w:rsidRPr="00512007">
        <w:rPr>
          <w:rFonts w:cstheme="minorHAnsi"/>
          <w:i/>
          <w:color w:val="000000" w:themeColor="text1"/>
          <w:sz w:val="24"/>
          <w:szCs w:val="24"/>
          <w:lang w:val="de-DE"/>
        </w:rPr>
        <w:t>*</w:t>
      </w:r>
      <w:r w:rsidR="00512007" w:rsidRPr="00512007">
        <w:rPr>
          <w:rFonts w:cstheme="minorHAnsi"/>
          <w:i/>
          <w:color w:val="000000" w:themeColor="text1"/>
          <w:sz w:val="24"/>
          <w:szCs w:val="24"/>
          <w:lang w:val="de-DE"/>
        </w:rPr>
        <w:t xml:space="preserve"> </w:t>
      </w:r>
      <w:proofErr w:type="spellStart"/>
      <w:r w:rsidR="00512007" w:rsidRPr="00512007">
        <w:rPr>
          <w:i/>
          <w:color w:val="000000" w:themeColor="text1"/>
          <w:sz w:val="24"/>
          <w:szCs w:val="24"/>
          <w:lang w:val="de-DE"/>
        </w:rPr>
        <w:t>Tonda</w:t>
      </w:r>
      <w:proofErr w:type="spellEnd"/>
      <w:r w:rsidR="00512007" w:rsidRPr="00512007">
        <w:rPr>
          <w:i/>
          <w:color w:val="000000" w:themeColor="text1"/>
          <w:sz w:val="24"/>
          <w:szCs w:val="24"/>
          <w:lang w:val="de-DE"/>
        </w:rPr>
        <w:t xml:space="preserve"> hasst </w:t>
      </w:r>
      <w:r w:rsidR="00512007" w:rsidRPr="00512007">
        <w:rPr>
          <w:rFonts w:cstheme="minorHAnsi"/>
          <w:i/>
          <w:color w:val="000000" w:themeColor="text1"/>
          <w:sz w:val="24"/>
          <w:szCs w:val="24"/>
          <w:lang w:val="de-DE"/>
        </w:rPr>
        <w:t>[</w:t>
      </w:r>
      <w:r w:rsidR="00512007" w:rsidRPr="00512007">
        <w:rPr>
          <w:i/>
          <w:color w:val="000000" w:themeColor="text1"/>
          <w:sz w:val="24"/>
          <w:szCs w:val="24"/>
          <w:lang w:val="de-DE"/>
        </w:rPr>
        <w:t>das Leben</w:t>
      </w:r>
      <w:r w:rsidR="00512007" w:rsidRPr="00512007">
        <w:rPr>
          <w:rFonts w:cstheme="minorHAnsi"/>
          <w:i/>
          <w:color w:val="000000" w:themeColor="text1"/>
          <w:sz w:val="24"/>
          <w:szCs w:val="24"/>
          <w:lang w:val="de-DE"/>
        </w:rPr>
        <w:t>]</w:t>
      </w:r>
      <w:r w:rsidR="00512007" w:rsidRPr="00512007">
        <w:rPr>
          <w:i/>
          <w:color w:val="000000" w:themeColor="text1"/>
          <w:sz w:val="24"/>
          <w:szCs w:val="24"/>
          <w:lang w:val="de-DE"/>
        </w:rPr>
        <w:t xml:space="preserve"> und </w:t>
      </w:r>
      <w:proofErr w:type="spellStart"/>
      <w:r w:rsidR="00512007" w:rsidRPr="00512007">
        <w:rPr>
          <w:i/>
          <w:color w:val="000000" w:themeColor="text1"/>
          <w:sz w:val="24"/>
          <w:szCs w:val="24"/>
          <w:lang w:val="de-DE"/>
        </w:rPr>
        <w:t>Honza</w:t>
      </w:r>
      <w:proofErr w:type="spellEnd"/>
      <w:r w:rsidR="00512007" w:rsidRPr="00512007">
        <w:rPr>
          <w:i/>
          <w:color w:val="000000" w:themeColor="text1"/>
          <w:sz w:val="24"/>
          <w:szCs w:val="24"/>
          <w:lang w:val="de-DE"/>
        </w:rPr>
        <w:t xml:space="preserve"> liebt das Leben</w:t>
      </w:r>
      <w:r w:rsidR="00512007" w:rsidRPr="00512007">
        <w:rPr>
          <w:rFonts w:cstheme="minorHAnsi"/>
          <w:i/>
          <w:color w:val="000000" w:themeColor="text1"/>
          <w:sz w:val="24"/>
          <w:szCs w:val="24"/>
          <w:lang w:val="de-DE"/>
        </w:rPr>
        <w:t>.</w:t>
      </w:r>
      <w:r w:rsidR="00512007">
        <w:rPr>
          <w:rFonts w:cstheme="minorHAnsi"/>
          <w:i/>
          <w:color w:val="000000" w:themeColor="text1"/>
          <w:sz w:val="24"/>
          <w:szCs w:val="24"/>
          <w:lang w:val="de-DE"/>
        </w:rPr>
        <w:t>*</w:t>
      </w:r>
      <w:r w:rsidR="00AB5E50" w:rsidRPr="00512007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847718" w:rsidRPr="00512007">
        <w:rPr>
          <w:i/>
          <w:color w:val="000000" w:themeColor="text1"/>
          <w:sz w:val="24"/>
          <w:szCs w:val="24"/>
          <w:lang w:val="de-DE"/>
        </w:rPr>
        <w:t xml:space="preserve">Keine Macht den Drogen. * Mit Sicherheit mehr Vergnügen. (Peugeot) * Freude am Fahren. (BMW) </w:t>
      </w:r>
      <w:r w:rsidR="00B47BC9" w:rsidRPr="00512007">
        <w:rPr>
          <w:i/>
          <w:color w:val="000000" w:themeColor="text1"/>
          <w:sz w:val="24"/>
          <w:szCs w:val="24"/>
          <w:lang w:val="de-DE"/>
        </w:rPr>
        <w:t>* Garten- und Zimmerpflanzen</w:t>
      </w:r>
      <w:r w:rsidR="0008289E" w:rsidRPr="00512007">
        <w:rPr>
          <w:i/>
          <w:color w:val="000000" w:themeColor="text1"/>
          <w:sz w:val="24"/>
          <w:szCs w:val="24"/>
          <w:lang w:val="de-DE"/>
        </w:rPr>
        <w:t xml:space="preserve"> * </w:t>
      </w:r>
      <w:r w:rsidR="00AB5E50" w:rsidRPr="00512007">
        <w:rPr>
          <w:i/>
          <w:color w:val="000000" w:themeColor="text1"/>
          <w:sz w:val="24"/>
          <w:szCs w:val="24"/>
          <w:lang w:val="de-DE"/>
        </w:rPr>
        <w:t xml:space="preserve">Vor- und Nachteile. * </w:t>
      </w:r>
      <w:r w:rsidR="0008289E" w:rsidRPr="00512007">
        <w:rPr>
          <w:i/>
          <w:color w:val="000000" w:themeColor="text1"/>
          <w:sz w:val="24"/>
          <w:szCs w:val="24"/>
          <w:lang w:val="de-DE"/>
        </w:rPr>
        <w:t xml:space="preserve">Primarstufenpädagogik und </w:t>
      </w:r>
      <w:r w:rsidR="00512007" w:rsidRPr="00512007">
        <w:rPr>
          <w:i/>
          <w:color w:val="000000" w:themeColor="text1"/>
          <w:sz w:val="24"/>
          <w:szCs w:val="24"/>
          <w:lang w:val="de-DE"/>
        </w:rPr>
        <w:t>-</w:t>
      </w:r>
      <w:r w:rsidR="0008289E" w:rsidRPr="00512007">
        <w:rPr>
          <w:i/>
          <w:color w:val="000000" w:themeColor="text1"/>
          <w:sz w:val="24"/>
          <w:szCs w:val="24"/>
          <w:lang w:val="de-DE"/>
        </w:rPr>
        <w:t>didaktik</w:t>
      </w:r>
      <w:r w:rsidR="00512007" w:rsidRPr="00512007">
        <w:rPr>
          <w:i/>
          <w:color w:val="000000" w:themeColor="text1"/>
          <w:sz w:val="24"/>
          <w:szCs w:val="24"/>
          <w:lang w:val="de-DE"/>
        </w:rPr>
        <w:t xml:space="preserve"> </w:t>
      </w:r>
    </w:p>
    <w:p w:rsidR="00B47BC9" w:rsidRPr="009D1333" w:rsidRDefault="009D1333" w:rsidP="002F054F">
      <w:pPr>
        <w:pStyle w:val="Odstavecseseznamem"/>
        <w:numPr>
          <w:ilvl w:val="0"/>
          <w:numId w:val="1"/>
        </w:numPr>
        <w:rPr>
          <w:i/>
          <w:sz w:val="14"/>
          <w:szCs w:val="14"/>
          <w:lang w:val="de-DE"/>
        </w:rPr>
      </w:pPr>
      <w:r>
        <w:rPr>
          <w:b/>
          <w:color w:val="660066"/>
          <w:sz w:val="28"/>
          <w:szCs w:val="28"/>
          <w:lang w:val="de-DE"/>
        </w:rPr>
        <w:lastRenderedPageBreak/>
        <w:t>…………………………….</w:t>
      </w:r>
      <w:r w:rsidR="00B47BC9" w:rsidRPr="00B47BC9">
        <w:rPr>
          <w:b/>
          <w:color w:val="660066"/>
          <w:sz w:val="28"/>
          <w:szCs w:val="28"/>
          <w:lang w:val="de-DE"/>
        </w:rPr>
        <w:t>……</w:t>
      </w:r>
      <w:r w:rsidR="00464A07">
        <w:rPr>
          <w:b/>
          <w:color w:val="660066"/>
          <w:sz w:val="28"/>
          <w:szCs w:val="28"/>
          <w:lang w:val="de-DE"/>
        </w:rPr>
        <w:t>…………</w:t>
      </w:r>
      <w:r w:rsidR="00B47BC9" w:rsidRPr="00B47BC9">
        <w:rPr>
          <w:b/>
          <w:color w:val="660066"/>
          <w:sz w:val="28"/>
          <w:szCs w:val="28"/>
          <w:lang w:val="de-DE"/>
        </w:rPr>
        <w:t xml:space="preserve">… </w:t>
      </w:r>
      <w:r w:rsidR="00B47BC9" w:rsidRPr="00B47BC9">
        <w:rPr>
          <w:sz w:val="24"/>
          <w:szCs w:val="24"/>
          <w:lang w:val="de-DE"/>
        </w:rPr>
        <w:t xml:space="preserve">(es werden Ausdrücke für situationell Präsentes oder </w:t>
      </w:r>
      <w:proofErr w:type="spellStart"/>
      <w:r w:rsidR="00B47BC9" w:rsidRPr="00B47BC9">
        <w:rPr>
          <w:sz w:val="24"/>
          <w:szCs w:val="24"/>
          <w:lang w:val="de-DE"/>
        </w:rPr>
        <w:t>Erwartbares</w:t>
      </w:r>
      <w:proofErr w:type="spellEnd"/>
      <w:r w:rsidR="00B47BC9" w:rsidRPr="00B47BC9">
        <w:rPr>
          <w:sz w:val="24"/>
          <w:szCs w:val="24"/>
          <w:lang w:val="de-DE"/>
        </w:rPr>
        <w:t xml:space="preserve"> weggelassen; eine formale Rekonstruktion</w:t>
      </w:r>
      <w:r>
        <w:rPr>
          <w:sz w:val="24"/>
          <w:szCs w:val="24"/>
          <w:lang w:val="de-DE"/>
        </w:rPr>
        <w:t xml:space="preserve"> ist</w:t>
      </w:r>
      <w:r w:rsidR="00B47BC9" w:rsidRPr="00B47BC9">
        <w:rPr>
          <w:sz w:val="24"/>
          <w:szCs w:val="24"/>
          <w:lang w:val="de-DE"/>
        </w:rPr>
        <w:t xml:space="preserve"> </w:t>
      </w:r>
      <w:r>
        <w:rPr>
          <w:sz w:val="24"/>
          <w:szCs w:val="24"/>
          <w:lang w:val="de-DE"/>
        </w:rPr>
        <w:t xml:space="preserve">ohne den Kontext meist </w:t>
      </w:r>
      <w:r w:rsidR="00B47BC9" w:rsidRPr="00B47BC9">
        <w:rPr>
          <w:sz w:val="24"/>
          <w:szCs w:val="24"/>
          <w:lang w:val="de-DE"/>
        </w:rPr>
        <w:t>nicht möglich</w:t>
      </w:r>
      <w:r w:rsidR="00B47BC9" w:rsidRPr="00B47BC9">
        <w:rPr>
          <w:color w:val="000000" w:themeColor="text1"/>
          <w:sz w:val="24"/>
          <w:szCs w:val="24"/>
          <w:lang w:val="de-DE"/>
        </w:rPr>
        <w:t xml:space="preserve">): </w:t>
      </w:r>
      <w:r w:rsidR="00B47BC9" w:rsidRPr="00B47BC9">
        <w:rPr>
          <w:i/>
          <w:color w:val="000000" w:themeColor="text1"/>
          <w:sz w:val="24"/>
          <w:szCs w:val="24"/>
          <w:lang w:val="de-DE"/>
        </w:rPr>
        <w:t xml:space="preserve">* </w:t>
      </w:r>
      <w:r w:rsidR="00B47BC9">
        <w:rPr>
          <w:i/>
          <w:color w:val="000000" w:themeColor="text1"/>
          <w:sz w:val="24"/>
          <w:szCs w:val="24"/>
          <w:lang w:val="de-DE"/>
        </w:rPr>
        <w:t xml:space="preserve">Gib </w:t>
      </w:r>
      <w:r w:rsidR="00B47BC9">
        <w:rPr>
          <w:rFonts w:cstheme="minorHAnsi"/>
          <w:i/>
          <w:color w:val="000000" w:themeColor="text1"/>
          <w:sz w:val="24"/>
          <w:szCs w:val="24"/>
          <w:lang w:val="de-DE"/>
        </w:rPr>
        <w:t>[das Bier]</w:t>
      </w:r>
      <w:r w:rsidR="0008289E">
        <w:rPr>
          <w:rFonts w:cstheme="minorHAnsi"/>
          <w:i/>
          <w:color w:val="000000" w:themeColor="text1"/>
          <w:sz w:val="24"/>
          <w:szCs w:val="24"/>
          <w:lang w:val="de-DE"/>
        </w:rPr>
        <w:t xml:space="preserve"> her! * Was [machen wir] nun?</w:t>
      </w:r>
      <w:r>
        <w:rPr>
          <w:rFonts w:cstheme="minorHAnsi"/>
          <w:i/>
          <w:color w:val="000000" w:themeColor="text1"/>
          <w:sz w:val="24"/>
          <w:szCs w:val="24"/>
          <w:lang w:val="de-DE"/>
        </w:rPr>
        <w:t xml:space="preserve"> * [</w:t>
      </w:r>
      <w:r w:rsidR="000659D4">
        <w:rPr>
          <w:rFonts w:cstheme="minorHAnsi"/>
          <w:i/>
          <w:color w:val="000000" w:themeColor="text1"/>
          <w:sz w:val="24"/>
          <w:szCs w:val="24"/>
          <w:lang w:val="de-DE"/>
        </w:rPr>
        <w:t>Zeigen Sie</w:t>
      </w:r>
      <w:r>
        <w:rPr>
          <w:rFonts w:cstheme="minorHAnsi"/>
          <w:i/>
          <w:color w:val="000000" w:themeColor="text1"/>
          <w:sz w:val="24"/>
          <w:szCs w:val="24"/>
          <w:lang w:val="de-DE"/>
        </w:rPr>
        <w:t xml:space="preserve">] </w:t>
      </w:r>
      <w:r w:rsidR="000659D4">
        <w:rPr>
          <w:rFonts w:cstheme="minorHAnsi"/>
          <w:i/>
          <w:color w:val="000000" w:themeColor="text1"/>
          <w:sz w:val="24"/>
          <w:szCs w:val="24"/>
          <w:lang w:val="de-DE"/>
        </w:rPr>
        <w:t>Ihren Ausweis, bitte</w:t>
      </w:r>
      <w:r>
        <w:rPr>
          <w:rFonts w:cstheme="minorHAnsi"/>
          <w:i/>
          <w:color w:val="000000" w:themeColor="text1"/>
          <w:sz w:val="24"/>
          <w:szCs w:val="24"/>
          <w:lang w:val="de-DE"/>
        </w:rPr>
        <w:t>!</w:t>
      </w:r>
    </w:p>
    <w:p w:rsidR="009D1333" w:rsidRPr="00D15A04" w:rsidRDefault="009D1333" w:rsidP="009D1333">
      <w:pPr>
        <w:pStyle w:val="Odstavecseseznamem"/>
        <w:rPr>
          <w:i/>
          <w:sz w:val="10"/>
          <w:szCs w:val="10"/>
          <w:lang w:val="de-DE"/>
        </w:rPr>
      </w:pPr>
    </w:p>
    <w:p w:rsidR="001F4F37" w:rsidRPr="00E37C6A" w:rsidRDefault="00E37C6A" w:rsidP="00FB368F">
      <w:pPr>
        <w:pStyle w:val="Odstavecseseznamem"/>
        <w:numPr>
          <w:ilvl w:val="0"/>
          <w:numId w:val="1"/>
        </w:numPr>
        <w:rPr>
          <w:sz w:val="24"/>
          <w:szCs w:val="24"/>
          <w:lang w:val="de-DE"/>
        </w:rPr>
      </w:pPr>
      <w:r>
        <w:rPr>
          <w:b/>
          <w:color w:val="6C5200"/>
          <w:sz w:val="28"/>
          <w:szCs w:val="28"/>
          <w:lang w:val="de-DE"/>
        </w:rPr>
        <w:t xml:space="preserve">………………………………………………….. </w:t>
      </w:r>
      <w:r>
        <w:rPr>
          <w:sz w:val="24"/>
          <w:szCs w:val="24"/>
          <w:lang w:val="de-DE"/>
        </w:rPr>
        <w:t>(D</w:t>
      </w:r>
      <w:r w:rsidRPr="00E37C6A">
        <w:rPr>
          <w:sz w:val="24"/>
          <w:szCs w:val="24"/>
          <w:lang w:val="de-DE"/>
        </w:rPr>
        <w:t>ialogpartikeln oder Interjektionen, die Satzfunktion haben. Sie sind durch Satzzeichen wie Punkt, Ausrufezeichen oder Komma vom nachfolgenden Satz abgegrenzt.</w:t>
      </w:r>
      <w:r>
        <w:rPr>
          <w:sz w:val="24"/>
          <w:szCs w:val="24"/>
          <w:lang w:val="de-DE"/>
        </w:rPr>
        <w:t>)</w:t>
      </w:r>
    </w:p>
    <w:p w:rsidR="00D15A04" w:rsidRDefault="00E37C6A" w:rsidP="00C43180">
      <w:pPr>
        <w:pStyle w:val="Odstavecseseznamem"/>
        <w:rPr>
          <w:i/>
          <w:sz w:val="24"/>
          <w:szCs w:val="24"/>
          <w:lang w:val="de-DE"/>
        </w:rPr>
      </w:pPr>
      <w:r>
        <w:rPr>
          <w:b/>
          <w:color w:val="1F4E79" w:themeColor="accent1" w:themeShade="80"/>
          <w:sz w:val="24"/>
          <w:szCs w:val="24"/>
          <w:lang w:val="de-DE"/>
        </w:rPr>
        <w:t xml:space="preserve">Dialogpartikel: </w:t>
      </w:r>
      <w:r>
        <w:rPr>
          <w:i/>
          <w:sz w:val="24"/>
          <w:szCs w:val="24"/>
          <w:lang w:val="de-DE"/>
        </w:rPr>
        <w:t xml:space="preserve">* Ja. * Nein. * </w:t>
      </w:r>
      <w:proofErr w:type="spellStart"/>
      <w:r>
        <w:rPr>
          <w:i/>
          <w:sz w:val="24"/>
          <w:szCs w:val="24"/>
          <w:lang w:val="de-DE"/>
        </w:rPr>
        <w:t>Jein</w:t>
      </w:r>
      <w:proofErr w:type="spellEnd"/>
      <w:r>
        <w:rPr>
          <w:i/>
          <w:sz w:val="24"/>
          <w:szCs w:val="24"/>
          <w:lang w:val="de-DE"/>
        </w:rPr>
        <w:t xml:space="preserve">. </w:t>
      </w:r>
      <w:r w:rsidR="00D15A04">
        <w:rPr>
          <w:i/>
          <w:sz w:val="24"/>
          <w:szCs w:val="24"/>
          <w:lang w:val="de-DE"/>
        </w:rPr>
        <w:t xml:space="preserve"> </w:t>
      </w:r>
    </w:p>
    <w:p w:rsidR="00C43180" w:rsidRDefault="001F4F37" w:rsidP="00C43180">
      <w:pPr>
        <w:pStyle w:val="Odstavecseseznamem"/>
        <w:rPr>
          <w:i/>
          <w:sz w:val="24"/>
          <w:szCs w:val="24"/>
          <w:lang w:val="de-DE"/>
        </w:rPr>
      </w:pPr>
      <w:r>
        <w:rPr>
          <w:b/>
          <w:color w:val="1F4E79" w:themeColor="accent1" w:themeShade="80"/>
          <w:sz w:val="24"/>
          <w:szCs w:val="24"/>
          <w:lang w:val="de-DE"/>
        </w:rPr>
        <w:t xml:space="preserve">Interjektion: </w:t>
      </w:r>
      <w:r>
        <w:rPr>
          <w:i/>
          <w:sz w:val="24"/>
          <w:szCs w:val="24"/>
          <w:lang w:val="de-DE"/>
        </w:rPr>
        <w:t>*</w:t>
      </w:r>
      <w:r w:rsidR="00BA2543">
        <w:rPr>
          <w:i/>
          <w:sz w:val="24"/>
          <w:szCs w:val="24"/>
          <w:lang w:val="de-DE"/>
        </w:rPr>
        <w:t xml:space="preserve"> Na! * Hu! * </w:t>
      </w:r>
      <w:r w:rsidR="00E37C6A">
        <w:rPr>
          <w:i/>
          <w:sz w:val="24"/>
          <w:szCs w:val="24"/>
          <w:lang w:val="de-DE"/>
        </w:rPr>
        <w:t xml:space="preserve">O je! * </w:t>
      </w:r>
      <w:r w:rsidR="00BA2543">
        <w:rPr>
          <w:i/>
          <w:sz w:val="24"/>
          <w:szCs w:val="24"/>
          <w:lang w:val="de-DE"/>
        </w:rPr>
        <w:t>Nanu! *</w:t>
      </w:r>
      <w:r>
        <w:rPr>
          <w:i/>
          <w:sz w:val="24"/>
          <w:szCs w:val="24"/>
          <w:lang w:val="de-DE"/>
        </w:rPr>
        <w:t xml:space="preserve"> </w:t>
      </w:r>
      <w:proofErr w:type="spellStart"/>
      <w:r w:rsidR="00231F74" w:rsidRPr="00231F74">
        <w:rPr>
          <w:i/>
          <w:sz w:val="24"/>
          <w:szCs w:val="24"/>
          <w:lang w:val="de-DE"/>
        </w:rPr>
        <w:t>Hmm</w:t>
      </w:r>
      <w:proofErr w:type="spellEnd"/>
      <w:r w:rsidR="00231F74" w:rsidRPr="00231F74">
        <w:rPr>
          <w:i/>
          <w:sz w:val="24"/>
          <w:szCs w:val="24"/>
          <w:lang w:val="de-DE"/>
        </w:rPr>
        <w:t xml:space="preserve">, </w:t>
      </w:r>
      <w:proofErr w:type="spellStart"/>
      <w:r w:rsidR="00231F74" w:rsidRPr="00231F74">
        <w:rPr>
          <w:i/>
          <w:sz w:val="24"/>
          <w:szCs w:val="24"/>
          <w:lang w:val="de-DE"/>
        </w:rPr>
        <w:t>hmm</w:t>
      </w:r>
      <w:proofErr w:type="spellEnd"/>
      <w:r w:rsidR="00231F74" w:rsidRPr="00231F74">
        <w:rPr>
          <w:i/>
          <w:sz w:val="24"/>
          <w:szCs w:val="24"/>
          <w:lang w:val="de-DE"/>
        </w:rPr>
        <w:t>... fein! (Maggi)</w:t>
      </w:r>
      <w:r w:rsidR="00231F74">
        <w:rPr>
          <w:i/>
          <w:sz w:val="24"/>
          <w:szCs w:val="24"/>
          <w:lang w:val="de-DE"/>
        </w:rPr>
        <w:t xml:space="preserve"> </w:t>
      </w:r>
    </w:p>
    <w:p w:rsidR="004F7828" w:rsidRDefault="004F7828" w:rsidP="00C43180">
      <w:pPr>
        <w:pStyle w:val="Odstavecseseznamem"/>
        <w:rPr>
          <w:i/>
          <w:sz w:val="24"/>
          <w:szCs w:val="24"/>
        </w:rPr>
      </w:pPr>
      <w:r w:rsidRPr="001F4F37">
        <w:rPr>
          <w:b/>
          <w:color w:val="1F4E79" w:themeColor="accent1" w:themeShade="80"/>
          <w:sz w:val="24"/>
          <w:szCs w:val="24"/>
          <w:lang w:val="de-DE"/>
        </w:rPr>
        <w:t>Ausruf</w:t>
      </w:r>
      <w:r>
        <w:rPr>
          <w:b/>
          <w:color w:val="1F4E79" w:themeColor="accent1" w:themeShade="80"/>
          <w:sz w:val="24"/>
          <w:szCs w:val="24"/>
          <w:lang w:val="de-DE"/>
        </w:rPr>
        <w:t>, Aufschrift, Hinweis, Aufforderung</w:t>
      </w:r>
      <w:r w:rsidRPr="001F4F37">
        <w:rPr>
          <w:b/>
          <w:color w:val="1F4E79" w:themeColor="accent1" w:themeShade="80"/>
          <w:sz w:val="24"/>
          <w:szCs w:val="24"/>
          <w:lang w:val="de-DE"/>
        </w:rPr>
        <w:t xml:space="preserve">: </w:t>
      </w:r>
      <w:r w:rsidRPr="001F4F37">
        <w:rPr>
          <w:i/>
          <w:sz w:val="24"/>
          <w:szCs w:val="24"/>
          <w:lang w:val="de-DE"/>
        </w:rPr>
        <w:t>*</w:t>
      </w:r>
      <w:r>
        <w:rPr>
          <w:b/>
          <w:i/>
          <w:sz w:val="24"/>
          <w:szCs w:val="24"/>
          <w:lang w:val="de-DE"/>
        </w:rPr>
        <w:t xml:space="preserve"> </w:t>
      </w:r>
      <w:r>
        <w:rPr>
          <w:i/>
          <w:color w:val="000000" w:themeColor="text1"/>
          <w:sz w:val="24"/>
          <w:szCs w:val="24"/>
          <w:lang w:val="de-DE"/>
        </w:rPr>
        <w:t>Hilfe! * Eingang.</w:t>
      </w:r>
      <w:r w:rsidR="00D15A04">
        <w:rPr>
          <w:i/>
          <w:color w:val="000000" w:themeColor="text1"/>
          <w:sz w:val="24"/>
          <w:szCs w:val="24"/>
          <w:lang w:val="de-DE"/>
        </w:rPr>
        <w:t xml:space="preserve"> *</w:t>
      </w:r>
      <w:r>
        <w:rPr>
          <w:i/>
          <w:color w:val="000000" w:themeColor="text1"/>
          <w:sz w:val="24"/>
          <w:szCs w:val="24"/>
          <w:lang w:val="de-DE"/>
        </w:rPr>
        <w:t xml:space="preserve"> </w:t>
      </w:r>
      <w:r>
        <w:rPr>
          <w:i/>
          <w:sz w:val="24"/>
          <w:szCs w:val="24"/>
          <w:lang w:val="de-DE"/>
        </w:rPr>
        <w:t xml:space="preserve">… </w:t>
      </w:r>
      <w:proofErr w:type="spellStart"/>
      <w:r>
        <w:rPr>
          <w:i/>
          <w:sz w:val="24"/>
          <w:szCs w:val="24"/>
          <w:lang w:val="de-DE"/>
        </w:rPr>
        <w:t>rrrröstfrisch</w:t>
      </w:r>
      <w:proofErr w:type="spellEnd"/>
      <w:r>
        <w:rPr>
          <w:i/>
          <w:sz w:val="24"/>
          <w:szCs w:val="24"/>
          <w:lang w:val="de-DE"/>
        </w:rPr>
        <w:t xml:space="preserve">. (Eduscho) </w:t>
      </w:r>
    </w:p>
    <w:p w:rsidR="004E3258" w:rsidRDefault="004E3258" w:rsidP="004E3258">
      <w:pPr>
        <w:pStyle w:val="Odstavecseseznamem"/>
        <w:rPr>
          <w:b/>
          <w:color w:val="1F4E79" w:themeColor="accent1" w:themeShade="80"/>
          <w:sz w:val="24"/>
          <w:szCs w:val="24"/>
          <w:lang w:val="de-DE"/>
        </w:rPr>
      </w:pPr>
      <w:r>
        <w:rPr>
          <w:b/>
          <w:color w:val="1F4E79" w:themeColor="accent1" w:themeShade="80"/>
          <w:sz w:val="24"/>
          <w:szCs w:val="24"/>
          <w:lang w:val="de-DE"/>
        </w:rPr>
        <w:t xml:space="preserve">Festes Syntagma </w:t>
      </w:r>
      <w:r w:rsidRPr="002842AB">
        <w:rPr>
          <w:sz w:val="24"/>
          <w:szCs w:val="24"/>
          <w:lang w:val="de-DE"/>
        </w:rPr>
        <w:t>(zusammenhängende sprachliche Elemente in einer Wortverbindung; auch Phraseologismen):</w:t>
      </w:r>
      <w:r>
        <w:rPr>
          <w:b/>
          <w:color w:val="1F4E79" w:themeColor="accent1" w:themeShade="80"/>
          <w:sz w:val="24"/>
          <w:szCs w:val="24"/>
          <w:lang w:val="de-DE"/>
        </w:rPr>
        <w:t xml:space="preserve"> </w:t>
      </w:r>
      <w:r>
        <w:rPr>
          <w:i/>
          <w:sz w:val="24"/>
          <w:szCs w:val="24"/>
          <w:lang w:val="de-DE"/>
        </w:rPr>
        <w:t>* Guten Appetit! * Bis bald. * Herzlichen Glückwunsch!</w:t>
      </w:r>
    </w:p>
    <w:p w:rsidR="00C43180" w:rsidRPr="00D15A04" w:rsidRDefault="00C43180" w:rsidP="00C43180">
      <w:pPr>
        <w:pStyle w:val="Odstavecseseznamem"/>
        <w:rPr>
          <w:sz w:val="10"/>
          <w:szCs w:val="10"/>
          <w:lang w:val="de-DE"/>
        </w:rPr>
      </w:pPr>
    </w:p>
    <w:p w:rsidR="00585062" w:rsidRPr="00585062" w:rsidRDefault="00C43180" w:rsidP="00FB368F">
      <w:pPr>
        <w:pStyle w:val="Odstavecseseznamem"/>
        <w:numPr>
          <w:ilvl w:val="0"/>
          <w:numId w:val="1"/>
        </w:numPr>
        <w:rPr>
          <w:sz w:val="24"/>
          <w:szCs w:val="24"/>
          <w:lang w:val="de-DE"/>
        </w:rPr>
      </w:pPr>
      <w:r>
        <w:rPr>
          <w:b/>
          <w:color w:val="6C5200"/>
          <w:sz w:val="28"/>
          <w:szCs w:val="28"/>
          <w:lang w:val="de-DE"/>
        </w:rPr>
        <w:t>……………………………………..…. (=o</w:t>
      </w:r>
      <w:r w:rsidR="00E13CEE">
        <w:rPr>
          <w:b/>
          <w:color w:val="6C5200"/>
          <w:sz w:val="28"/>
          <w:szCs w:val="28"/>
          <w:lang w:val="de-DE"/>
        </w:rPr>
        <w:t>hne Konjunktion</w:t>
      </w:r>
      <w:r>
        <w:rPr>
          <w:b/>
          <w:color w:val="6C5200"/>
          <w:sz w:val="28"/>
          <w:szCs w:val="28"/>
          <w:lang w:val="de-DE"/>
        </w:rPr>
        <w:t>)</w:t>
      </w:r>
      <w:r w:rsidR="00E13CEE">
        <w:rPr>
          <w:b/>
          <w:color w:val="6C5200"/>
          <w:sz w:val="28"/>
          <w:szCs w:val="28"/>
          <w:lang w:val="de-DE"/>
        </w:rPr>
        <w:t xml:space="preserve"> aufgereihte Wörter</w:t>
      </w:r>
    </w:p>
    <w:p w:rsidR="00C43180" w:rsidRPr="00C43180" w:rsidRDefault="00E13CEE" w:rsidP="00C43180">
      <w:pPr>
        <w:pStyle w:val="Odstavecseseznamem"/>
        <w:rPr>
          <w:color w:val="000000" w:themeColor="text1"/>
          <w:sz w:val="24"/>
          <w:szCs w:val="24"/>
          <w:lang w:val="de-DE"/>
        </w:rPr>
      </w:pPr>
      <w:r w:rsidRPr="00C43180">
        <w:rPr>
          <w:b/>
          <w:color w:val="1F4E79" w:themeColor="accent1" w:themeShade="80"/>
          <w:sz w:val="24"/>
          <w:szCs w:val="24"/>
          <w:lang w:val="de-DE"/>
        </w:rPr>
        <w:t xml:space="preserve">Asyndeton </w:t>
      </w:r>
      <w:r w:rsidRPr="00C43180">
        <w:rPr>
          <w:sz w:val="24"/>
          <w:szCs w:val="24"/>
          <w:lang w:val="de-DE"/>
        </w:rPr>
        <w:t>(inhaltlich gleichgestellte Wörter)</w:t>
      </w:r>
      <w:r w:rsidR="00585062" w:rsidRPr="00C43180">
        <w:rPr>
          <w:sz w:val="24"/>
          <w:szCs w:val="24"/>
          <w:lang w:val="de-DE"/>
        </w:rPr>
        <w:t>:</w:t>
      </w:r>
      <w:r w:rsidR="00585062" w:rsidRPr="00C43180">
        <w:rPr>
          <w:b/>
          <w:color w:val="1F4E79" w:themeColor="accent1" w:themeShade="80"/>
          <w:sz w:val="24"/>
          <w:szCs w:val="24"/>
          <w:lang w:val="de-DE"/>
        </w:rPr>
        <w:t xml:space="preserve"> </w:t>
      </w:r>
      <w:r w:rsidR="00585062" w:rsidRPr="00C43180">
        <w:rPr>
          <w:i/>
          <w:sz w:val="24"/>
          <w:szCs w:val="24"/>
          <w:lang w:val="de-DE"/>
        </w:rPr>
        <w:t>*</w:t>
      </w:r>
      <w:r w:rsidR="00585062" w:rsidRPr="00C43180">
        <w:rPr>
          <w:b/>
          <w:i/>
          <w:sz w:val="24"/>
          <w:szCs w:val="24"/>
          <w:lang w:val="de-DE"/>
        </w:rPr>
        <w:t xml:space="preserve"> </w:t>
      </w:r>
      <w:r w:rsidRPr="00C43180">
        <w:rPr>
          <w:i/>
          <w:color w:val="000000" w:themeColor="text1"/>
          <w:sz w:val="24"/>
          <w:szCs w:val="24"/>
          <w:lang w:val="de-DE"/>
        </w:rPr>
        <w:t xml:space="preserve">Wachstum. Arbeit. Sicherheit. (CDU 2009) * * Quadratisch. Praktisch. Gut. (Ritter Sport) </w:t>
      </w:r>
      <w:r w:rsidRPr="00C43180">
        <w:rPr>
          <w:i/>
          <w:sz w:val="24"/>
          <w:szCs w:val="24"/>
          <w:lang w:val="de-DE"/>
        </w:rPr>
        <w:t>* Tatsachen zählen – CDU wählen</w:t>
      </w:r>
      <w:r w:rsidR="002F6E17" w:rsidRPr="00C43180">
        <w:rPr>
          <w:i/>
          <w:sz w:val="24"/>
          <w:szCs w:val="24"/>
          <w:lang w:val="de-DE"/>
        </w:rPr>
        <w:t xml:space="preserve"> * </w:t>
      </w:r>
      <w:proofErr w:type="spellStart"/>
      <w:r w:rsidR="002F6E17" w:rsidRPr="00C43180">
        <w:rPr>
          <w:i/>
          <w:sz w:val="24"/>
          <w:szCs w:val="24"/>
          <w:lang w:val="de-DE"/>
        </w:rPr>
        <w:t>Alpig</w:t>
      </w:r>
      <w:proofErr w:type="spellEnd"/>
      <w:r w:rsidR="002F6E17" w:rsidRPr="00C43180">
        <w:rPr>
          <w:i/>
          <w:sz w:val="24"/>
          <w:szCs w:val="24"/>
          <w:lang w:val="de-DE"/>
        </w:rPr>
        <w:t>, sahnig, kauf ich. (</w:t>
      </w:r>
      <w:proofErr w:type="spellStart"/>
      <w:r w:rsidR="002F6E17" w:rsidRPr="00C43180">
        <w:rPr>
          <w:i/>
          <w:sz w:val="24"/>
          <w:szCs w:val="24"/>
          <w:lang w:val="de-DE"/>
        </w:rPr>
        <w:t>Alpia</w:t>
      </w:r>
      <w:proofErr w:type="spellEnd"/>
      <w:r w:rsidR="002F6E17" w:rsidRPr="00C43180">
        <w:rPr>
          <w:i/>
          <w:sz w:val="24"/>
          <w:szCs w:val="24"/>
          <w:lang w:val="de-DE"/>
        </w:rPr>
        <w:t xml:space="preserve"> Schokolade) * Grenzenlos. Aktiv. (BMW) </w:t>
      </w:r>
    </w:p>
    <w:p w:rsidR="002F6E17" w:rsidRPr="00C43180" w:rsidRDefault="002F6E17" w:rsidP="00C43180">
      <w:pPr>
        <w:pStyle w:val="Odstavecseseznamem"/>
        <w:rPr>
          <w:color w:val="000000" w:themeColor="text1"/>
          <w:sz w:val="24"/>
          <w:szCs w:val="24"/>
          <w:lang w:val="de-DE"/>
        </w:rPr>
      </w:pPr>
      <w:r w:rsidRPr="00C43180">
        <w:rPr>
          <w:b/>
          <w:color w:val="1F4E79" w:themeColor="accent1" w:themeShade="80"/>
          <w:sz w:val="24"/>
          <w:szCs w:val="24"/>
          <w:lang w:val="de-DE"/>
        </w:rPr>
        <w:t xml:space="preserve">Klimax / Steigerung </w:t>
      </w:r>
      <w:r w:rsidRPr="00C43180">
        <w:rPr>
          <w:sz w:val="24"/>
          <w:szCs w:val="24"/>
          <w:lang w:val="de-DE"/>
        </w:rPr>
        <w:t xml:space="preserve">(Übergang vom </w:t>
      </w:r>
      <w:r w:rsidR="001B355C" w:rsidRPr="00C43180">
        <w:rPr>
          <w:sz w:val="24"/>
          <w:szCs w:val="24"/>
          <w:lang w:val="de-DE"/>
        </w:rPr>
        <w:t>s</w:t>
      </w:r>
      <w:r w:rsidRPr="00C43180">
        <w:rPr>
          <w:sz w:val="24"/>
          <w:szCs w:val="24"/>
          <w:lang w:val="de-DE"/>
        </w:rPr>
        <w:t xml:space="preserve">chwächeren </w:t>
      </w:r>
      <w:r w:rsidR="001B355C" w:rsidRPr="00C43180">
        <w:rPr>
          <w:sz w:val="24"/>
          <w:szCs w:val="24"/>
          <w:lang w:val="de-DE"/>
        </w:rPr>
        <w:t xml:space="preserve">zum stärkeren </w:t>
      </w:r>
      <w:r w:rsidRPr="00C43180">
        <w:rPr>
          <w:sz w:val="24"/>
          <w:szCs w:val="24"/>
          <w:lang w:val="de-DE"/>
        </w:rPr>
        <w:t>Ausdruck)</w:t>
      </w:r>
      <w:r w:rsidR="00585062" w:rsidRPr="00C43180">
        <w:rPr>
          <w:b/>
          <w:color w:val="1F4E79" w:themeColor="accent1" w:themeShade="80"/>
          <w:sz w:val="24"/>
          <w:szCs w:val="24"/>
          <w:lang w:val="de-DE"/>
        </w:rPr>
        <w:t xml:space="preserve">: </w:t>
      </w:r>
      <w:r w:rsidR="00585062" w:rsidRPr="00C43180">
        <w:rPr>
          <w:i/>
          <w:sz w:val="24"/>
          <w:szCs w:val="24"/>
          <w:lang w:val="de-DE"/>
        </w:rPr>
        <w:t xml:space="preserve">* </w:t>
      </w:r>
      <w:r w:rsidRPr="00C43180">
        <w:rPr>
          <w:i/>
          <w:sz w:val="24"/>
          <w:szCs w:val="24"/>
          <w:lang w:val="de-DE"/>
        </w:rPr>
        <w:t xml:space="preserve">Gut. Besser. </w:t>
      </w:r>
      <w:proofErr w:type="spellStart"/>
      <w:r w:rsidRPr="00C43180">
        <w:rPr>
          <w:i/>
          <w:sz w:val="24"/>
          <w:szCs w:val="24"/>
          <w:lang w:val="de-DE"/>
        </w:rPr>
        <w:t>Gösser</w:t>
      </w:r>
      <w:proofErr w:type="spellEnd"/>
      <w:r w:rsidRPr="00C43180">
        <w:rPr>
          <w:i/>
          <w:sz w:val="24"/>
          <w:szCs w:val="24"/>
          <w:lang w:val="de-DE"/>
        </w:rPr>
        <w:t xml:space="preserve">. * … groß – rund – und extra stark! (Dr. Hillers Pfefferminz) </w:t>
      </w:r>
    </w:p>
    <w:p w:rsidR="00585062" w:rsidRDefault="002F6E17" w:rsidP="00C43180">
      <w:pPr>
        <w:pStyle w:val="Odstavecseseznamem"/>
        <w:rPr>
          <w:i/>
          <w:sz w:val="24"/>
          <w:szCs w:val="24"/>
          <w:lang w:val="de-DE"/>
        </w:rPr>
      </w:pPr>
      <w:r>
        <w:rPr>
          <w:b/>
          <w:color w:val="1F4E79" w:themeColor="accent1" w:themeShade="80"/>
          <w:sz w:val="24"/>
          <w:szCs w:val="24"/>
          <w:lang w:val="de-DE"/>
        </w:rPr>
        <w:t xml:space="preserve">Antiklimax </w:t>
      </w:r>
      <w:r>
        <w:rPr>
          <w:sz w:val="24"/>
          <w:szCs w:val="24"/>
          <w:lang w:val="de-DE"/>
        </w:rPr>
        <w:t>(Übergang vom stärkeren zum schwächeren Ausdruck; in der Werbung selten, kann aber überraschend wirken</w:t>
      </w:r>
      <w:r w:rsidR="001B355C">
        <w:rPr>
          <w:sz w:val="24"/>
          <w:szCs w:val="24"/>
          <w:lang w:val="de-DE"/>
        </w:rPr>
        <w:t>)</w:t>
      </w:r>
      <w:r>
        <w:rPr>
          <w:sz w:val="24"/>
          <w:szCs w:val="24"/>
          <w:lang w:val="de-DE"/>
        </w:rPr>
        <w:t xml:space="preserve">: </w:t>
      </w:r>
      <w:r>
        <w:rPr>
          <w:i/>
          <w:sz w:val="24"/>
          <w:szCs w:val="24"/>
          <w:lang w:val="de-DE"/>
        </w:rPr>
        <w:t>* Goldstück – zwei Stück – 85 Pfennig. (</w:t>
      </w:r>
      <w:proofErr w:type="spellStart"/>
      <w:r>
        <w:rPr>
          <w:i/>
          <w:sz w:val="24"/>
          <w:szCs w:val="24"/>
          <w:lang w:val="de-DE"/>
        </w:rPr>
        <w:t>Pril</w:t>
      </w:r>
      <w:proofErr w:type="spellEnd"/>
      <w:r>
        <w:rPr>
          <w:i/>
          <w:sz w:val="24"/>
          <w:szCs w:val="24"/>
          <w:lang w:val="de-DE"/>
        </w:rPr>
        <w:t xml:space="preserve"> – Seife; 2 Stück in einer Packung; </w:t>
      </w:r>
      <w:r w:rsidR="00F81BCA">
        <w:rPr>
          <w:i/>
          <w:sz w:val="24"/>
          <w:szCs w:val="24"/>
          <w:lang w:val="de-DE"/>
        </w:rPr>
        <w:t xml:space="preserve">eine Familienseife </w:t>
      </w:r>
      <w:r>
        <w:rPr>
          <w:i/>
          <w:sz w:val="24"/>
          <w:szCs w:val="24"/>
          <w:lang w:val="de-DE"/>
        </w:rPr>
        <w:t>nach dem Krieg</w:t>
      </w:r>
      <w:r w:rsidR="00F81BCA">
        <w:rPr>
          <w:i/>
          <w:sz w:val="24"/>
          <w:szCs w:val="24"/>
          <w:lang w:val="de-DE"/>
        </w:rPr>
        <w:t>, bessere Qualität</w:t>
      </w:r>
      <w:r>
        <w:rPr>
          <w:i/>
          <w:sz w:val="24"/>
          <w:szCs w:val="24"/>
          <w:lang w:val="de-DE"/>
        </w:rPr>
        <w:t>)</w:t>
      </w:r>
      <w:r w:rsidR="00B40848">
        <w:rPr>
          <w:i/>
          <w:sz w:val="24"/>
          <w:szCs w:val="24"/>
          <w:lang w:val="de-DE"/>
        </w:rPr>
        <w:t xml:space="preserve"> </w:t>
      </w:r>
    </w:p>
    <w:p w:rsidR="004175C0" w:rsidRPr="00D15A04" w:rsidRDefault="004175C0" w:rsidP="004F7828">
      <w:pPr>
        <w:pStyle w:val="Odstavecseseznamem"/>
        <w:pBdr>
          <w:bottom w:val="single" w:sz="6" w:space="1" w:color="auto"/>
        </w:pBdr>
        <w:rPr>
          <w:i/>
          <w:sz w:val="10"/>
          <w:szCs w:val="10"/>
          <w:lang w:val="de-DE"/>
        </w:rPr>
      </w:pPr>
    </w:p>
    <w:p w:rsidR="00E37C6A" w:rsidRDefault="002C67EC" w:rsidP="004F7828">
      <w:pPr>
        <w:spacing w:after="0"/>
        <w:ind w:left="357" w:firstLine="346"/>
        <w:rPr>
          <w:b/>
          <w:color w:val="C00000"/>
          <w:sz w:val="24"/>
          <w:szCs w:val="24"/>
          <w:lang w:val="de-DE"/>
        </w:rPr>
      </w:pPr>
      <w:r>
        <w:rPr>
          <w:b/>
          <w:color w:val="C00000"/>
          <w:sz w:val="24"/>
          <w:szCs w:val="24"/>
          <w:lang w:val="de-DE"/>
        </w:rPr>
        <w:t>Für Feinschmecker</w:t>
      </w:r>
      <w:r w:rsidR="00E37C6A">
        <w:rPr>
          <w:b/>
          <w:color w:val="C00000"/>
          <w:sz w:val="24"/>
          <w:szCs w:val="24"/>
          <w:lang w:val="de-DE"/>
        </w:rPr>
        <w:t xml:space="preserve"> – </w:t>
      </w:r>
      <w:r w:rsidR="004175C0">
        <w:rPr>
          <w:b/>
          <w:color w:val="C00000"/>
          <w:sz w:val="24"/>
          <w:szCs w:val="24"/>
          <w:lang w:val="de-DE"/>
        </w:rPr>
        <w:t xml:space="preserve">beliebte </w:t>
      </w:r>
      <w:r w:rsidR="004E3258">
        <w:rPr>
          <w:b/>
          <w:color w:val="C00000"/>
          <w:sz w:val="24"/>
          <w:szCs w:val="24"/>
          <w:lang w:val="de-DE"/>
        </w:rPr>
        <w:t>Stilmittel (nicht nur) in der Werbung</w:t>
      </w:r>
      <w:r w:rsidR="00E37C6A">
        <w:rPr>
          <w:b/>
          <w:color w:val="C00000"/>
          <w:sz w:val="24"/>
          <w:szCs w:val="24"/>
          <w:lang w:val="de-DE"/>
        </w:rPr>
        <w:t>:</w:t>
      </w:r>
    </w:p>
    <w:p w:rsidR="003F63D5" w:rsidRPr="002D70A1" w:rsidRDefault="003F63D5" w:rsidP="003F63D5">
      <w:pPr>
        <w:pStyle w:val="Odstavecseseznamem"/>
        <w:rPr>
          <w:b/>
          <w:color w:val="006600"/>
          <w:sz w:val="6"/>
          <w:szCs w:val="6"/>
          <w:lang w:val="de-DE"/>
        </w:rPr>
      </w:pPr>
    </w:p>
    <w:p w:rsidR="00F81BCA" w:rsidRDefault="004F7828" w:rsidP="002D70A1">
      <w:pPr>
        <w:pStyle w:val="Odstavecseseznamem"/>
        <w:rPr>
          <w:i/>
          <w:color w:val="000000" w:themeColor="text1"/>
          <w:sz w:val="24"/>
          <w:szCs w:val="24"/>
          <w:lang w:val="de-DE"/>
        </w:rPr>
      </w:pPr>
      <w:r w:rsidRPr="004175C0">
        <w:rPr>
          <w:b/>
          <w:color w:val="C00000"/>
          <w:sz w:val="24"/>
          <w:szCs w:val="24"/>
          <w:lang w:val="de-DE"/>
        </w:rPr>
        <w:t>Rekurrenz</w:t>
      </w:r>
      <w:r>
        <w:rPr>
          <w:color w:val="000000" w:themeColor="text1"/>
          <w:sz w:val="24"/>
          <w:szCs w:val="24"/>
          <w:lang w:val="de-DE"/>
        </w:rPr>
        <w:t xml:space="preserve">  </w:t>
      </w:r>
      <w:r w:rsidR="003F1843">
        <w:rPr>
          <w:color w:val="000000" w:themeColor="text1"/>
          <w:sz w:val="24"/>
          <w:szCs w:val="24"/>
          <w:lang w:val="de-DE"/>
        </w:rPr>
        <w:t>(Wiederholung</w:t>
      </w:r>
      <w:r w:rsidR="002A6195">
        <w:rPr>
          <w:color w:val="000000" w:themeColor="text1"/>
          <w:sz w:val="24"/>
          <w:szCs w:val="24"/>
          <w:lang w:val="de-DE"/>
        </w:rPr>
        <w:t>, Zweck: Einfachheit, Abrufbarkeit aus dem Gedächtnis</w:t>
      </w:r>
      <w:r w:rsidR="003F1843">
        <w:rPr>
          <w:color w:val="000000" w:themeColor="text1"/>
          <w:sz w:val="24"/>
          <w:szCs w:val="24"/>
          <w:lang w:val="de-DE"/>
        </w:rPr>
        <w:t>)</w:t>
      </w:r>
      <w:r w:rsidR="003F1843" w:rsidRPr="006F3B0E">
        <w:rPr>
          <w:color w:val="000000" w:themeColor="text1"/>
          <w:sz w:val="24"/>
          <w:szCs w:val="24"/>
          <w:lang w:val="de-DE"/>
        </w:rPr>
        <w:t>:</w:t>
      </w:r>
      <w:r w:rsidR="003F1843">
        <w:rPr>
          <w:color w:val="000000" w:themeColor="text1"/>
          <w:sz w:val="24"/>
          <w:szCs w:val="24"/>
          <w:lang w:val="de-DE"/>
        </w:rPr>
        <w:t xml:space="preserve"> </w:t>
      </w:r>
      <w:r w:rsidR="003F1843">
        <w:rPr>
          <w:i/>
          <w:color w:val="000000" w:themeColor="text1"/>
          <w:sz w:val="24"/>
          <w:szCs w:val="24"/>
          <w:lang w:val="de-DE"/>
        </w:rPr>
        <w:t xml:space="preserve">* Persil bleibt Persil. * Original Schweizerhaus. Original Budweiser. * Nur Drei Wetter Taft hält wie Drei Wetter Taft. * Er läuft und läuft und läuft. (VW Käfer). </w:t>
      </w:r>
      <w:r w:rsidR="002A6195">
        <w:rPr>
          <w:i/>
          <w:color w:val="000000" w:themeColor="text1"/>
          <w:sz w:val="24"/>
          <w:szCs w:val="24"/>
          <w:lang w:val="de-DE"/>
        </w:rPr>
        <w:t>* Essen gut, alles gut. (Knorr</w:t>
      </w:r>
      <w:r w:rsidR="004175C0">
        <w:rPr>
          <w:i/>
          <w:color w:val="000000" w:themeColor="text1"/>
          <w:sz w:val="24"/>
          <w:szCs w:val="24"/>
          <w:lang w:val="de-DE"/>
        </w:rPr>
        <w:t>)</w:t>
      </w:r>
      <w:r w:rsidR="00231F74">
        <w:rPr>
          <w:i/>
          <w:color w:val="000000" w:themeColor="text1"/>
          <w:sz w:val="24"/>
          <w:szCs w:val="24"/>
          <w:lang w:val="de-DE"/>
        </w:rPr>
        <w:t xml:space="preserve"> </w:t>
      </w:r>
    </w:p>
    <w:p w:rsidR="003F1843" w:rsidRDefault="003F63D5" w:rsidP="00F81BCA">
      <w:pPr>
        <w:pStyle w:val="Odstavecseseznamem"/>
        <w:rPr>
          <w:color w:val="000000" w:themeColor="text1"/>
          <w:sz w:val="24"/>
          <w:szCs w:val="24"/>
          <w:lang w:val="de-DE"/>
        </w:rPr>
      </w:pPr>
      <w:r w:rsidRPr="004175C0">
        <w:rPr>
          <w:b/>
          <w:color w:val="C00000"/>
          <w:sz w:val="24"/>
          <w:szCs w:val="24"/>
          <w:lang w:val="de-DE"/>
        </w:rPr>
        <w:t>partielle Rekurrenz:</w:t>
      </w:r>
      <w:r w:rsidRPr="003F63D5">
        <w:rPr>
          <w:i/>
          <w:color w:val="FF0000"/>
          <w:sz w:val="24"/>
          <w:szCs w:val="24"/>
          <w:lang w:val="de-DE"/>
        </w:rPr>
        <w:t xml:space="preserve"> </w:t>
      </w:r>
      <w:r w:rsidRPr="003F63D5">
        <w:rPr>
          <w:i/>
          <w:color w:val="000000" w:themeColor="text1"/>
          <w:sz w:val="24"/>
          <w:szCs w:val="24"/>
          <w:lang w:val="de-DE"/>
        </w:rPr>
        <w:t xml:space="preserve">Gestern habe ich den </w:t>
      </w:r>
      <w:r w:rsidRPr="003F63D5">
        <w:rPr>
          <w:b/>
          <w:i/>
          <w:color w:val="000000" w:themeColor="text1"/>
          <w:sz w:val="24"/>
          <w:szCs w:val="24"/>
          <w:lang w:val="de-DE"/>
        </w:rPr>
        <w:t>Zimmerleuten</w:t>
      </w:r>
      <w:r w:rsidRPr="003F63D5">
        <w:rPr>
          <w:i/>
          <w:color w:val="000000" w:themeColor="text1"/>
          <w:sz w:val="24"/>
          <w:szCs w:val="24"/>
          <w:lang w:val="de-DE"/>
        </w:rPr>
        <w:t xml:space="preserve"> beim Hausbau zugesehen. Die Handwerker </w:t>
      </w:r>
      <w:r w:rsidRPr="003F63D5">
        <w:rPr>
          <w:b/>
          <w:i/>
          <w:color w:val="000000" w:themeColor="text1"/>
          <w:sz w:val="24"/>
          <w:szCs w:val="24"/>
          <w:lang w:val="de-DE"/>
        </w:rPr>
        <w:t>zimmerten</w:t>
      </w:r>
      <w:r w:rsidRPr="003F63D5">
        <w:rPr>
          <w:i/>
          <w:color w:val="000000" w:themeColor="text1"/>
          <w:sz w:val="24"/>
          <w:szCs w:val="24"/>
          <w:lang w:val="de-DE"/>
        </w:rPr>
        <w:t xml:space="preserve"> sehr fleißig. Trotz der Hitze arbeiteten die Leute in ihren schweren schwarzen </w:t>
      </w:r>
      <w:r w:rsidRPr="003F63D5">
        <w:rPr>
          <w:b/>
          <w:i/>
          <w:color w:val="000000" w:themeColor="text1"/>
          <w:sz w:val="24"/>
          <w:szCs w:val="24"/>
          <w:lang w:val="de-DE"/>
        </w:rPr>
        <w:t>Zimmermannshosen</w:t>
      </w:r>
      <w:r w:rsidRPr="003F63D5">
        <w:rPr>
          <w:i/>
          <w:color w:val="000000" w:themeColor="text1"/>
          <w:sz w:val="24"/>
          <w:szCs w:val="24"/>
          <w:lang w:val="de-DE"/>
        </w:rPr>
        <w:t>.</w:t>
      </w:r>
      <w:r w:rsidR="005620B9" w:rsidRPr="005620B9">
        <w:rPr>
          <w:color w:val="000000" w:themeColor="text1"/>
          <w:sz w:val="24"/>
          <w:szCs w:val="24"/>
          <w:lang w:val="de-DE"/>
        </w:rPr>
        <w:t xml:space="preserve"> </w:t>
      </w:r>
      <w:r w:rsidR="005620B9">
        <w:rPr>
          <w:color w:val="000000" w:themeColor="text1"/>
          <w:sz w:val="24"/>
          <w:szCs w:val="24"/>
          <w:lang w:val="de-DE"/>
        </w:rPr>
        <w:t>(im weiteren Sinne auch Hyperonym und Hyponym:)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9134"/>
      </w:tblGrid>
      <w:tr w:rsidR="004175C0" w:rsidTr="004175C0">
        <w:tc>
          <w:tcPr>
            <w:tcW w:w="9778" w:type="dxa"/>
          </w:tcPr>
          <w:p w:rsidR="004175C0" w:rsidRPr="004E3258" w:rsidRDefault="004175C0" w:rsidP="004175C0">
            <w:pPr>
              <w:spacing w:before="60" w:after="60"/>
              <w:rPr>
                <w:rFonts w:ascii="Bahnschrift" w:eastAsia="Times New Roman" w:hAnsi="Bahnschrift" w:cs="Arial"/>
                <w:b/>
                <w:sz w:val="20"/>
                <w:szCs w:val="20"/>
                <w:lang w:val="de-DE" w:eastAsia="cs-CZ"/>
              </w:rPr>
            </w:pPr>
            <w:r w:rsidRPr="004E3258">
              <w:rPr>
                <w:rFonts w:ascii="Bahnschrift" w:hAnsi="Bahnschrift"/>
                <w:b/>
                <w:color w:val="000000" w:themeColor="text1"/>
                <w:sz w:val="20"/>
                <w:szCs w:val="20"/>
                <w:highlight w:val="yellow"/>
                <w:lang w:val="de-DE"/>
              </w:rPr>
              <w:t>Hyperonym</w:t>
            </w:r>
            <w:r w:rsidRPr="004E3258">
              <w:rPr>
                <w:rFonts w:ascii="Bahnschrift" w:hAnsi="Bahnschrift"/>
                <w:b/>
                <w:color w:val="000000" w:themeColor="text1"/>
                <w:sz w:val="20"/>
                <w:szCs w:val="20"/>
                <w:highlight w:val="yellow"/>
                <w:lang w:val="de-DE"/>
              </w:rPr>
              <w:tab/>
            </w:r>
            <w:r w:rsidRPr="004E3258">
              <w:rPr>
                <w:rFonts w:ascii="Bahnschrift" w:hAnsi="Bahnschrift"/>
                <w:b/>
                <w:color w:val="000000" w:themeColor="text1"/>
                <w:sz w:val="20"/>
                <w:szCs w:val="20"/>
                <w:highlight w:val="yellow"/>
                <w:lang w:val="de-DE"/>
              </w:rPr>
              <w:tab/>
            </w:r>
            <w:r w:rsidRPr="004E325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de-DE" w:eastAsia="cs-CZ"/>
              </w:rPr>
              <w:t>↔</w:t>
            </w:r>
            <w:r w:rsidRPr="004E3258">
              <w:rPr>
                <w:rFonts w:ascii="Bahnschrift" w:eastAsia="Times New Roman" w:hAnsi="Bahnschrift" w:cs="Arial"/>
                <w:b/>
                <w:sz w:val="20"/>
                <w:szCs w:val="20"/>
                <w:highlight w:val="yellow"/>
                <w:lang w:val="de-DE" w:eastAsia="cs-CZ"/>
              </w:rPr>
              <w:tab/>
              <w:t>Hyponym</w:t>
            </w:r>
            <w:r w:rsidRPr="004E3258">
              <w:rPr>
                <w:rFonts w:ascii="Bahnschrift" w:eastAsia="Times New Roman" w:hAnsi="Bahnschrift" w:cs="Arial"/>
                <w:b/>
                <w:sz w:val="20"/>
                <w:szCs w:val="20"/>
                <w:highlight w:val="yellow"/>
                <w:lang w:val="de-DE" w:eastAsia="cs-CZ"/>
              </w:rPr>
              <w:tab/>
            </w:r>
            <w:r w:rsidRPr="004E325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de-DE" w:eastAsia="cs-CZ"/>
              </w:rPr>
              <w:t>↔</w:t>
            </w:r>
            <w:r w:rsidRPr="004E3258">
              <w:rPr>
                <w:rFonts w:ascii="Bahnschrift" w:eastAsia="Times New Roman" w:hAnsi="Bahnschrift" w:cs="Arial"/>
                <w:b/>
                <w:sz w:val="20"/>
                <w:szCs w:val="20"/>
                <w:highlight w:val="yellow"/>
                <w:lang w:val="de-DE" w:eastAsia="cs-CZ"/>
              </w:rPr>
              <w:t xml:space="preserve"> </w:t>
            </w:r>
            <w:r w:rsidRPr="004E3258">
              <w:rPr>
                <w:rFonts w:ascii="Bahnschrift" w:eastAsia="Times New Roman" w:hAnsi="Bahnschrift" w:cs="Arial"/>
                <w:b/>
                <w:sz w:val="20"/>
                <w:szCs w:val="20"/>
                <w:highlight w:val="yellow"/>
                <w:lang w:val="de-DE" w:eastAsia="cs-CZ"/>
              </w:rPr>
              <w:tab/>
              <w:t>Kohyponym</w:t>
            </w:r>
          </w:p>
          <w:p w:rsidR="004175C0" w:rsidRPr="004175C0" w:rsidRDefault="004175C0" w:rsidP="004175C0">
            <w:pPr>
              <w:spacing w:before="60" w:after="60"/>
              <w:rPr>
                <w:color w:val="000000" w:themeColor="text1"/>
                <w:sz w:val="24"/>
                <w:szCs w:val="24"/>
              </w:rPr>
            </w:pPr>
            <w:r w:rsidRPr="004E3258">
              <w:rPr>
                <w:rFonts w:ascii="Bahnschrift" w:eastAsia="Times New Roman" w:hAnsi="Bahnschrift" w:cs="Arial"/>
                <w:b/>
                <w:sz w:val="20"/>
                <w:szCs w:val="20"/>
                <w:lang w:val="de-DE" w:eastAsia="cs-CZ"/>
              </w:rPr>
              <w:t>Auto</w:t>
            </w:r>
            <w:r w:rsidRPr="004E3258">
              <w:rPr>
                <w:rFonts w:ascii="Bahnschrift" w:eastAsia="Times New Roman" w:hAnsi="Bahnschrift" w:cs="Arial"/>
                <w:b/>
                <w:sz w:val="20"/>
                <w:szCs w:val="20"/>
                <w:lang w:val="de-DE" w:eastAsia="cs-CZ"/>
              </w:rPr>
              <w:tab/>
            </w:r>
            <w:r w:rsidRPr="004E3258">
              <w:rPr>
                <w:rFonts w:ascii="Bahnschrift" w:eastAsia="Times New Roman" w:hAnsi="Bahnschrift" w:cs="Arial"/>
                <w:b/>
                <w:sz w:val="20"/>
                <w:szCs w:val="20"/>
                <w:lang w:val="de-DE" w:eastAsia="cs-CZ"/>
              </w:rPr>
              <w:tab/>
            </w:r>
            <w:r w:rsidRPr="004E3258">
              <w:rPr>
                <w:rFonts w:ascii="Bahnschrift" w:eastAsia="Times New Roman" w:hAnsi="Bahnschrift" w:cs="Arial"/>
                <w:b/>
                <w:sz w:val="20"/>
                <w:szCs w:val="20"/>
                <w:lang w:val="de-DE" w:eastAsia="cs-CZ"/>
              </w:rPr>
              <w:tab/>
            </w:r>
            <w:r w:rsidRPr="004E3258">
              <w:rPr>
                <w:rFonts w:ascii="Arial" w:eastAsia="Times New Roman" w:hAnsi="Arial" w:cs="Arial"/>
                <w:b/>
                <w:sz w:val="20"/>
                <w:szCs w:val="20"/>
                <w:lang w:val="de-DE" w:eastAsia="cs-CZ"/>
              </w:rPr>
              <w:t>↔</w:t>
            </w:r>
            <w:r w:rsidRPr="004E3258">
              <w:rPr>
                <w:rFonts w:ascii="Bahnschrift" w:eastAsia="Times New Roman" w:hAnsi="Bahnschrift" w:cs="Arial"/>
                <w:b/>
                <w:sz w:val="20"/>
                <w:szCs w:val="20"/>
                <w:lang w:val="de-DE" w:eastAsia="cs-CZ"/>
              </w:rPr>
              <w:tab/>
              <w:t>VW</w:t>
            </w:r>
            <w:r w:rsidRPr="004E3258">
              <w:rPr>
                <w:rFonts w:ascii="Bahnschrift" w:eastAsia="Times New Roman" w:hAnsi="Bahnschrift" w:cs="Arial"/>
                <w:b/>
                <w:sz w:val="20"/>
                <w:szCs w:val="20"/>
                <w:lang w:val="de-DE" w:eastAsia="cs-CZ"/>
              </w:rPr>
              <w:tab/>
            </w:r>
            <w:r w:rsidRPr="004E3258">
              <w:rPr>
                <w:rFonts w:ascii="Bahnschrift" w:eastAsia="Times New Roman" w:hAnsi="Bahnschrift" w:cs="Arial"/>
                <w:b/>
                <w:sz w:val="20"/>
                <w:szCs w:val="20"/>
                <w:lang w:val="de-DE" w:eastAsia="cs-CZ"/>
              </w:rPr>
              <w:tab/>
            </w:r>
            <w:r w:rsidRPr="004E3258">
              <w:rPr>
                <w:rFonts w:ascii="Arial" w:eastAsia="Times New Roman" w:hAnsi="Arial" w:cs="Arial"/>
                <w:b/>
                <w:sz w:val="20"/>
                <w:szCs w:val="20"/>
                <w:lang w:val="de-DE" w:eastAsia="cs-CZ"/>
              </w:rPr>
              <w:t>↔</w:t>
            </w:r>
            <w:r w:rsidRPr="004E3258">
              <w:rPr>
                <w:rFonts w:ascii="Bahnschrift" w:eastAsia="Times New Roman" w:hAnsi="Bahnschrift" w:cs="Arial"/>
                <w:b/>
                <w:sz w:val="20"/>
                <w:szCs w:val="20"/>
                <w:lang w:val="de-DE" w:eastAsia="cs-CZ"/>
              </w:rPr>
              <w:tab/>
            </w:r>
            <w:proofErr w:type="spellStart"/>
            <w:r w:rsidRPr="004E3258">
              <w:rPr>
                <w:rFonts w:ascii="Bahnschrift" w:eastAsia="Times New Roman" w:hAnsi="Bahnschrift" w:cs="Bahnschrift"/>
                <w:b/>
                <w:sz w:val="20"/>
                <w:szCs w:val="20"/>
                <w:lang w:val="de-DE" w:eastAsia="cs-CZ"/>
              </w:rPr>
              <w:t>Š</w:t>
            </w:r>
            <w:r w:rsidRPr="004E3258">
              <w:rPr>
                <w:rFonts w:ascii="Bahnschrift" w:eastAsia="Times New Roman" w:hAnsi="Bahnschrift" w:cs="Arial"/>
                <w:b/>
                <w:sz w:val="20"/>
                <w:szCs w:val="20"/>
                <w:lang w:val="de-DE" w:eastAsia="cs-CZ"/>
              </w:rPr>
              <w:t>koda</w:t>
            </w:r>
            <w:proofErr w:type="spellEnd"/>
            <w:r w:rsidRPr="004E3258">
              <w:rPr>
                <w:rFonts w:ascii="Bahnschrift" w:eastAsia="Times New Roman" w:hAnsi="Bahnschrift" w:cs="Arial"/>
                <w:b/>
                <w:sz w:val="20"/>
                <w:szCs w:val="20"/>
                <w:lang w:val="de-DE" w:eastAsia="cs-CZ"/>
              </w:rPr>
              <w:t>, Audi, BMW, Mercedes, etc.</w:t>
            </w:r>
          </w:p>
        </w:tc>
      </w:tr>
    </w:tbl>
    <w:p w:rsidR="00E37C6A" w:rsidRPr="00E37C6A" w:rsidRDefault="00E37C6A" w:rsidP="00E37C6A">
      <w:pPr>
        <w:spacing w:after="120"/>
        <w:ind w:left="360" w:firstLine="348"/>
        <w:rPr>
          <w:b/>
          <w:color w:val="C00000"/>
          <w:sz w:val="6"/>
          <w:szCs w:val="6"/>
          <w:lang w:val="de-DE"/>
        </w:rPr>
      </w:pPr>
    </w:p>
    <w:p w:rsidR="003F1843" w:rsidRPr="002D70A1" w:rsidRDefault="003F1843" w:rsidP="004175C0">
      <w:pPr>
        <w:spacing w:after="0"/>
        <w:ind w:left="360" w:firstLine="348"/>
        <w:rPr>
          <w:i/>
          <w:sz w:val="24"/>
          <w:szCs w:val="24"/>
          <w:lang w:val="de-DE"/>
        </w:rPr>
      </w:pPr>
      <w:r w:rsidRPr="002D70A1">
        <w:rPr>
          <w:b/>
          <w:color w:val="C00000"/>
          <w:sz w:val="24"/>
          <w:szCs w:val="24"/>
          <w:lang w:val="de-DE"/>
        </w:rPr>
        <w:t>Alliteration</w:t>
      </w:r>
      <w:r w:rsidR="002A6195" w:rsidRPr="002D70A1">
        <w:rPr>
          <w:b/>
          <w:color w:val="C00000"/>
          <w:sz w:val="24"/>
          <w:szCs w:val="24"/>
          <w:lang w:val="de-DE"/>
        </w:rPr>
        <w:t xml:space="preserve"> </w:t>
      </w:r>
      <w:r w:rsidR="002A6195" w:rsidRPr="002D70A1">
        <w:rPr>
          <w:sz w:val="24"/>
          <w:szCs w:val="24"/>
          <w:lang w:val="de-DE"/>
        </w:rPr>
        <w:t>(traditionelles Mittel</w:t>
      </w:r>
      <w:r w:rsidR="00C43180" w:rsidRPr="002D70A1">
        <w:rPr>
          <w:sz w:val="24"/>
          <w:szCs w:val="24"/>
          <w:lang w:val="de-DE"/>
        </w:rPr>
        <w:t xml:space="preserve"> - Stabreim</w:t>
      </w:r>
      <w:r w:rsidR="002A6195" w:rsidRPr="002D70A1">
        <w:rPr>
          <w:sz w:val="24"/>
          <w:szCs w:val="24"/>
          <w:lang w:val="de-DE"/>
        </w:rPr>
        <w:t xml:space="preserve">, schon bei Kindern beliebt, einprägsam, </w:t>
      </w:r>
      <w:r w:rsidR="00E37C6A">
        <w:rPr>
          <w:sz w:val="24"/>
          <w:szCs w:val="24"/>
          <w:lang w:val="de-DE"/>
        </w:rPr>
        <w:tab/>
      </w:r>
      <w:r w:rsidR="002A6195" w:rsidRPr="002D70A1">
        <w:rPr>
          <w:sz w:val="24"/>
          <w:szCs w:val="24"/>
          <w:lang w:val="de-DE"/>
        </w:rPr>
        <w:t>abrufbar)</w:t>
      </w:r>
      <w:r w:rsidR="003F63D5" w:rsidRPr="002D70A1">
        <w:rPr>
          <w:sz w:val="24"/>
          <w:szCs w:val="24"/>
          <w:lang w:val="de-DE"/>
        </w:rPr>
        <w:t xml:space="preserve">; </w:t>
      </w:r>
      <w:r w:rsidR="001C4BB3" w:rsidRPr="002D70A1">
        <w:rPr>
          <w:sz w:val="24"/>
          <w:szCs w:val="24"/>
          <w:lang w:val="de-DE"/>
        </w:rPr>
        <w:t>benachbarte Wörter besitzen den gleichen Anlaut:</w:t>
      </w:r>
      <w:r w:rsidR="00B40848" w:rsidRPr="002D70A1">
        <w:rPr>
          <w:sz w:val="24"/>
          <w:szCs w:val="24"/>
          <w:lang w:val="de-DE"/>
        </w:rPr>
        <w:t xml:space="preserve"> </w:t>
      </w:r>
      <w:r w:rsidR="00B40848" w:rsidRPr="002D70A1">
        <w:rPr>
          <w:i/>
          <w:sz w:val="24"/>
          <w:szCs w:val="24"/>
          <w:lang w:val="de-DE"/>
        </w:rPr>
        <w:t xml:space="preserve">* Echt. Ehrlich. Einfach gut. </w:t>
      </w:r>
      <w:r w:rsidR="00E37C6A">
        <w:rPr>
          <w:i/>
          <w:sz w:val="24"/>
          <w:szCs w:val="24"/>
          <w:lang w:val="de-DE"/>
        </w:rPr>
        <w:tab/>
      </w:r>
      <w:r w:rsidR="00B40848" w:rsidRPr="002D70A1">
        <w:rPr>
          <w:i/>
          <w:sz w:val="24"/>
          <w:szCs w:val="24"/>
          <w:lang w:val="de-DE"/>
        </w:rPr>
        <w:t xml:space="preserve">(Budweiser) * Oder bei Obi. * Bitte ein Bit. (Bitburger </w:t>
      </w:r>
      <w:r w:rsidR="003169BF" w:rsidRPr="002D70A1">
        <w:rPr>
          <w:i/>
          <w:sz w:val="24"/>
          <w:szCs w:val="24"/>
          <w:lang w:val="de-DE"/>
        </w:rPr>
        <w:t>Bier</w:t>
      </w:r>
      <w:r w:rsidR="00B40848" w:rsidRPr="002D70A1">
        <w:rPr>
          <w:i/>
          <w:sz w:val="24"/>
          <w:szCs w:val="24"/>
          <w:lang w:val="de-DE"/>
        </w:rPr>
        <w:t>)</w:t>
      </w:r>
      <w:r w:rsidR="002A6195" w:rsidRPr="002D70A1">
        <w:rPr>
          <w:i/>
          <w:sz w:val="24"/>
          <w:szCs w:val="24"/>
          <w:lang w:val="de-DE"/>
        </w:rPr>
        <w:t xml:space="preserve"> * Knorr, Essen mit Lust und Liebe.</w:t>
      </w:r>
      <w:r w:rsidR="003F63D5" w:rsidRPr="002D70A1">
        <w:rPr>
          <w:i/>
          <w:sz w:val="24"/>
          <w:szCs w:val="24"/>
          <w:lang w:val="de-DE"/>
        </w:rPr>
        <w:t xml:space="preserve"> </w:t>
      </w:r>
      <w:r w:rsidR="00E37C6A">
        <w:rPr>
          <w:i/>
          <w:sz w:val="24"/>
          <w:szCs w:val="24"/>
          <w:lang w:val="de-DE"/>
        </w:rPr>
        <w:tab/>
      </w:r>
      <w:proofErr w:type="spellStart"/>
      <w:r w:rsidRPr="002D70A1">
        <w:rPr>
          <w:b/>
          <w:color w:val="C00000"/>
          <w:sz w:val="24"/>
          <w:szCs w:val="24"/>
          <w:lang w:val="de-DE"/>
        </w:rPr>
        <w:t>Tautogramm</w:t>
      </w:r>
      <w:proofErr w:type="spellEnd"/>
      <w:r w:rsidR="001C4BB3" w:rsidRPr="002D70A1">
        <w:rPr>
          <w:b/>
          <w:color w:val="C00000"/>
          <w:sz w:val="24"/>
          <w:szCs w:val="24"/>
          <w:lang w:val="de-DE"/>
        </w:rPr>
        <w:t xml:space="preserve"> </w:t>
      </w:r>
      <w:r w:rsidR="001C4BB3" w:rsidRPr="002D70A1">
        <w:rPr>
          <w:sz w:val="24"/>
          <w:szCs w:val="24"/>
          <w:lang w:val="de-DE"/>
        </w:rPr>
        <w:t>(Sonderform der Alliteration - j</w:t>
      </w:r>
      <w:r w:rsidR="00E37C6A">
        <w:rPr>
          <w:sz w:val="24"/>
          <w:szCs w:val="24"/>
          <w:lang w:val="de-DE"/>
        </w:rPr>
        <w:t xml:space="preserve">edes Wort beginnt mit demselben </w:t>
      </w:r>
      <w:r w:rsidR="00E37C6A">
        <w:rPr>
          <w:sz w:val="24"/>
          <w:szCs w:val="24"/>
          <w:lang w:val="de-DE"/>
        </w:rPr>
        <w:tab/>
      </w:r>
      <w:r w:rsidR="001C4BB3" w:rsidRPr="002D70A1">
        <w:rPr>
          <w:sz w:val="24"/>
          <w:szCs w:val="24"/>
          <w:lang w:val="de-DE"/>
        </w:rPr>
        <w:t xml:space="preserve">Buchstaben): </w:t>
      </w:r>
      <w:r w:rsidR="001C4BB3" w:rsidRPr="002D70A1">
        <w:rPr>
          <w:i/>
          <w:sz w:val="24"/>
          <w:szCs w:val="24"/>
          <w:lang w:val="de-DE"/>
        </w:rPr>
        <w:t xml:space="preserve">* Milch macht müde Männer </w:t>
      </w:r>
      <w:r w:rsidR="001B355C" w:rsidRPr="002D70A1">
        <w:rPr>
          <w:i/>
          <w:sz w:val="24"/>
          <w:szCs w:val="24"/>
          <w:lang w:val="de-DE"/>
        </w:rPr>
        <w:t>m</w:t>
      </w:r>
      <w:r w:rsidR="001C4BB3" w:rsidRPr="002D70A1">
        <w:rPr>
          <w:i/>
          <w:sz w:val="24"/>
          <w:szCs w:val="24"/>
          <w:lang w:val="de-DE"/>
        </w:rPr>
        <w:t xml:space="preserve">unter. (1950er Jahre, Milchwirtschaft) * Mars </w:t>
      </w:r>
      <w:r w:rsidR="00E37C6A">
        <w:rPr>
          <w:i/>
          <w:sz w:val="24"/>
          <w:szCs w:val="24"/>
          <w:lang w:val="de-DE"/>
        </w:rPr>
        <w:tab/>
      </w:r>
      <w:r w:rsidR="001C4BB3" w:rsidRPr="002D70A1">
        <w:rPr>
          <w:i/>
          <w:sz w:val="24"/>
          <w:szCs w:val="24"/>
          <w:lang w:val="de-DE"/>
        </w:rPr>
        <w:t xml:space="preserve">macht mobil. </w:t>
      </w:r>
      <w:r w:rsidR="007A72CC" w:rsidRPr="002D70A1">
        <w:rPr>
          <w:i/>
          <w:sz w:val="24"/>
          <w:szCs w:val="24"/>
          <w:lang w:val="de-DE"/>
        </w:rPr>
        <w:t>* Wünsche werden Wüstenrot.</w:t>
      </w:r>
    </w:p>
    <w:p w:rsidR="00E37C6A" w:rsidRDefault="00B40848" w:rsidP="004175C0">
      <w:pPr>
        <w:spacing w:after="0"/>
        <w:ind w:firstLine="708"/>
        <w:rPr>
          <w:i/>
          <w:sz w:val="24"/>
          <w:szCs w:val="24"/>
          <w:lang w:val="de-DE"/>
        </w:rPr>
      </w:pPr>
      <w:r w:rsidRPr="002D70A1">
        <w:rPr>
          <w:b/>
          <w:color w:val="C00000"/>
          <w:sz w:val="24"/>
          <w:szCs w:val="24"/>
          <w:lang w:val="de-DE"/>
        </w:rPr>
        <w:t xml:space="preserve">Paronomasie </w:t>
      </w:r>
      <w:r w:rsidRPr="002D70A1">
        <w:rPr>
          <w:sz w:val="24"/>
          <w:szCs w:val="24"/>
          <w:lang w:val="de-DE"/>
        </w:rPr>
        <w:t xml:space="preserve">(lautlich gleiche oder ähnliche Wörter): </w:t>
      </w:r>
      <w:r w:rsidRPr="002D70A1">
        <w:rPr>
          <w:i/>
          <w:sz w:val="24"/>
          <w:szCs w:val="24"/>
          <w:lang w:val="de-DE"/>
        </w:rPr>
        <w:t xml:space="preserve">* Neue Wege </w:t>
      </w:r>
      <w:r w:rsidR="002D70A1">
        <w:rPr>
          <w:i/>
          <w:sz w:val="24"/>
          <w:szCs w:val="24"/>
          <w:lang w:val="de-DE"/>
        </w:rPr>
        <w:t xml:space="preserve">wagen. (FDP) * Wer </w:t>
      </w:r>
      <w:r w:rsidR="00E37C6A">
        <w:rPr>
          <w:i/>
          <w:sz w:val="24"/>
          <w:szCs w:val="24"/>
          <w:lang w:val="de-DE"/>
        </w:rPr>
        <w:tab/>
      </w:r>
      <w:r w:rsidR="002D70A1">
        <w:rPr>
          <w:i/>
          <w:sz w:val="24"/>
          <w:szCs w:val="24"/>
          <w:lang w:val="de-DE"/>
        </w:rPr>
        <w:t xml:space="preserve">rastet, </w:t>
      </w:r>
      <w:r w:rsidR="002D70A1">
        <w:rPr>
          <w:i/>
          <w:sz w:val="24"/>
          <w:szCs w:val="24"/>
          <w:lang w:val="de-DE"/>
        </w:rPr>
        <w:tab/>
      </w:r>
      <w:r w:rsidRPr="002D70A1">
        <w:rPr>
          <w:i/>
          <w:sz w:val="24"/>
          <w:szCs w:val="24"/>
          <w:lang w:val="de-DE"/>
        </w:rPr>
        <w:t xml:space="preserve">der rostet. (Sprichwort) </w:t>
      </w:r>
      <w:r w:rsidR="00EA4650" w:rsidRPr="002D70A1">
        <w:rPr>
          <w:i/>
          <w:sz w:val="24"/>
          <w:szCs w:val="24"/>
          <w:lang w:val="de-DE"/>
        </w:rPr>
        <w:t xml:space="preserve">* Tic </w:t>
      </w:r>
      <w:proofErr w:type="spellStart"/>
      <w:r w:rsidR="00EA4650" w:rsidRPr="002D70A1">
        <w:rPr>
          <w:i/>
          <w:sz w:val="24"/>
          <w:szCs w:val="24"/>
          <w:lang w:val="de-DE"/>
        </w:rPr>
        <w:t>Tac</w:t>
      </w:r>
      <w:proofErr w:type="spellEnd"/>
      <w:r w:rsidR="00EA4650" w:rsidRPr="002D70A1">
        <w:rPr>
          <w:i/>
          <w:sz w:val="24"/>
          <w:szCs w:val="24"/>
          <w:lang w:val="de-DE"/>
        </w:rPr>
        <w:t xml:space="preserve"> ist meine neue Taktik. (Tic </w:t>
      </w:r>
      <w:proofErr w:type="spellStart"/>
      <w:r w:rsidR="00EA4650" w:rsidRPr="002D70A1">
        <w:rPr>
          <w:i/>
          <w:sz w:val="24"/>
          <w:szCs w:val="24"/>
          <w:lang w:val="de-DE"/>
        </w:rPr>
        <w:t>Tac</w:t>
      </w:r>
      <w:proofErr w:type="spellEnd"/>
      <w:r w:rsidR="00EA4650" w:rsidRPr="002D70A1">
        <w:rPr>
          <w:i/>
          <w:sz w:val="24"/>
          <w:szCs w:val="24"/>
          <w:lang w:val="de-DE"/>
        </w:rPr>
        <w:t>)</w:t>
      </w:r>
    </w:p>
    <w:p w:rsidR="004E3258" w:rsidRDefault="004E3258" w:rsidP="004E3258">
      <w:pPr>
        <w:pStyle w:val="Odstavecseseznamem"/>
        <w:rPr>
          <w:i/>
          <w:color w:val="000000" w:themeColor="text1"/>
          <w:sz w:val="24"/>
          <w:szCs w:val="24"/>
          <w:lang w:val="de-DE"/>
        </w:rPr>
      </w:pPr>
      <w:r w:rsidRPr="004E3258">
        <w:rPr>
          <w:b/>
          <w:color w:val="C00000"/>
          <w:sz w:val="24"/>
          <w:szCs w:val="24"/>
          <w:lang w:val="de-DE"/>
        </w:rPr>
        <w:t>Oxymoron</w:t>
      </w:r>
      <w:r w:rsidRPr="00E73782">
        <w:rPr>
          <w:color w:val="663300"/>
          <w:sz w:val="24"/>
          <w:szCs w:val="24"/>
          <w:lang w:val="de-DE"/>
        </w:rPr>
        <w:t xml:space="preserve"> </w:t>
      </w:r>
      <w:r>
        <w:rPr>
          <w:color w:val="000000" w:themeColor="text1"/>
          <w:sz w:val="24"/>
          <w:szCs w:val="24"/>
          <w:lang w:val="de-DE"/>
        </w:rPr>
        <w:t xml:space="preserve">(Antithese, Gegenbehauptung, Kontrast): </w:t>
      </w:r>
      <w:r>
        <w:rPr>
          <w:i/>
          <w:color w:val="000000" w:themeColor="text1"/>
          <w:sz w:val="24"/>
          <w:szCs w:val="24"/>
          <w:lang w:val="de-DE"/>
        </w:rPr>
        <w:t xml:space="preserve">* Traditionell unkonventionell. (BMW) * Optimismus gegen Sozialismus (CDU) * </w:t>
      </w:r>
      <w:proofErr w:type="spellStart"/>
      <w:r>
        <w:rPr>
          <w:i/>
          <w:color w:val="000000" w:themeColor="text1"/>
          <w:sz w:val="24"/>
          <w:szCs w:val="24"/>
          <w:lang w:val="de-DE"/>
        </w:rPr>
        <w:t>Aussen</w:t>
      </w:r>
      <w:proofErr w:type="spellEnd"/>
      <w:r>
        <w:rPr>
          <w:i/>
          <w:color w:val="000000" w:themeColor="text1"/>
          <w:sz w:val="24"/>
          <w:szCs w:val="24"/>
          <w:lang w:val="de-DE"/>
        </w:rPr>
        <w:t xml:space="preserve"> Neu. Innen Original. (Budweiser) </w:t>
      </w:r>
    </w:p>
    <w:p w:rsidR="00563E6A" w:rsidRPr="00157E24" w:rsidRDefault="00563E6A" w:rsidP="004175C0">
      <w:pPr>
        <w:pStyle w:val="Odstavecseseznamem"/>
        <w:spacing w:after="0"/>
        <w:rPr>
          <w:i/>
          <w:sz w:val="24"/>
          <w:szCs w:val="24"/>
          <w:lang w:val="de-DE"/>
        </w:rPr>
      </w:pPr>
      <w:r w:rsidRPr="00336C0D">
        <w:rPr>
          <w:b/>
          <w:color w:val="C00000"/>
          <w:sz w:val="24"/>
          <w:szCs w:val="24"/>
          <w:lang w:val="de-DE"/>
        </w:rPr>
        <w:t>auf der graphischen Gestaltung</w:t>
      </w:r>
      <w:r w:rsidR="001B355C">
        <w:rPr>
          <w:b/>
          <w:color w:val="C00000"/>
          <w:sz w:val="24"/>
          <w:szCs w:val="24"/>
          <w:lang w:val="de-DE"/>
        </w:rPr>
        <w:t xml:space="preserve"> basierende Doppeldeutigkei</w:t>
      </w:r>
      <w:r w:rsidR="00D15A04">
        <w:rPr>
          <w:b/>
          <w:color w:val="C00000"/>
          <w:sz w:val="24"/>
          <w:szCs w:val="24"/>
          <w:lang w:val="de-DE"/>
        </w:rPr>
        <w:t>t:</w:t>
      </w:r>
      <w:r w:rsidRPr="00336C0D">
        <w:rPr>
          <w:b/>
          <w:color w:val="C00000"/>
          <w:sz w:val="24"/>
          <w:szCs w:val="24"/>
          <w:lang w:val="de-DE"/>
        </w:rPr>
        <w:t xml:space="preserve"> </w:t>
      </w:r>
      <w:r w:rsidRPr="00336C0D">
        <w:rPr>
          <w:i/>
          <w:sz w:val="24"/>
          <w:szCs w:val="24"/>
          <w:lang w:val="de-DE"/>
        </w:rPr>
        <w:t>* BILD Dir Deine Meinung. (Bild).</w:t>
      </w:r>
      <w:r w:rsidR="005045F7">
        <w:rPr>
          <w:i/>
          <w:sz w:val="24"/>
          <w:szCs w:val="24"/>
          <w:lang w:val="de-DE"/>
        </w:rPr>
        <w:t xml:space="preserve"> * </w:t>
      </w:r>
      <w:proofErr w:type="spellStart"/>
      <w:r w:rsidR="005045F7">
        <w:rPr>
          <w:i/>
          <w:sz w:val="24"/>
          <w:szCs w:val="24"/>
          <w:lang w:val="de-DE"/>
        </w:rPr>
        <w:t>PEZen</w:t>
      </w:r>
      <w:proofErr w:type="spellEnd"/>
      <w:r w:rsidR="005045F7">
        <w:rPr>
          <w:i/>
          <w:sz w:val="24"/>
          <w:szCs w:val="24"/>
          <w:lang w:val="de-DE"/>
        </w:rPr>
        <w:t xml:space="preserve"> Sie schon? (PEZ Süßigkeiten) </w:t>
      </w:r>
      <w:r w:rsidR="00D071E8">
        <w:rPr>
          <w:i/>
          <w:sz w:val="24"/>
          <w:szCs w:val="24"/>
          <w:lang w:val="de-DE"/>
        </w:rPr>
        <w:t xml:space="preserve">* </w:t>
      </w:r>
      <w:proofErr w:type="spellStart"/>
      <w:r w:rsidR="00D071E8" w:rsidRPr="00D071E8">
        <w:rPr>
          <w:i/>
          <w:sz w:val="24"/>
          <w:szCs w:val="24"/>
          <w:lang w:val="de-DE"/>
        </w:rPr>
        <w:t>Katjes</w:t>
      </w:r>
      <w:proofErr w:type="spellEnd"/>
      <w:r w:rsidR="00D071E8" w:rsidRPr="00D071E8">
        <w:rPr>
          <w:i/>
          <w:sz w:val="24"/>
          <w:szCs w:val="24"/>
          <w:lang w:val="de-DE"/>
        </w:rPr>
        <w:t xml:space="preserve"> Fruchtgummis. Kenner kau(f)en </w:t>
      </w:r>
      <w:proofErr w:type="spellStart"/>
      <w:r w:rsidR="00D071E8" w:rsidRPr="00D071E8">
        <w:rPr>
          <w:i/>
          <w:sz w:val="24"/>
          <w:szCs w:val="24"/>
          <w:lang w:val="de-DE"/>
        </w:rPr>
        <w:t>Katjes</w:t>
      </w:r>
      <w:proofErr w:type="spellEnd"/>
      <w:r w:rsidR="00D071E8" w:rsidRPr="00D071E8">
        <w:rPr>
          <w:i/>
          <w:sz w:val="24"/>
          <w:szCs w:val="24"/>
          <w:lang w:val="de-DE"/>
        </w:rPr>
        <w:t>. (</w:t>
      </w:r>
      <w:proofErr w:type="spellStart"/>
      <w:r w:rsidR="00D071E8" w:rsidRPr="00D071E8">
        <w:rPr>
          <w:i/>
          <w:sz w:val="24"/>
          <w:szCs w:val="24"/>
          <w:lang w:val="de-DE"/>
        </w:rPr>
        <w:t>Katjes</w:t>
      </w:r>
      <w:proofErr w:type="spellEnd"/>
      <w:r w:rsidR="00D071E8" w:rsidRPr="00D071E8">
        <w:rPr>
          <w:i/>
          <w:sz w:val="24"/>
          <w:szCs w:val="24"/>
          <w:lang w:val="de-DE"/>
        </w:rPr>
        <w:t xml:space="preserve"> Fruchtgummis)</w:t>
      </w:r>
      <w:r w:rsidR="002D70A1">
        <w:rPr>
          <w:i/>
          <w:sz w:val="24"/>
          <w:szCs w:val="24"/>
          <w:lang w:val="de-DE"/>
        </w:rPr>
        <w:t>;</w:t>
      </w:r>
      <w:r w:rsidR="002D70A1">
        <w:rPr>
          <w:sz w:val="24"/>
          <w:szCs w:val="24"/>
          <w:lang w:val="de-DE"/>
        </w:rPr>
        <w:t xml:space="preserve"> (</w:t>
      </w:r>
      <w:r w:rsidR="00157E24">
        <w:rPr>
          <w:sz w:val="24"/>
          <w:szCs w:val="24"/>
          <w:lang w:val="de-DE"/>
        </w:rPr>
        <w:t>auch</w:t>
      </w:r>
      <w:r w:rsidR="002D70A1">
        <w:rPr>
          <w:sz w:val="24"/>
          <w:szCs w:val="24"/>
          <w:lang w:val="de-DE"/>
        </w:rPr>
        <w:t xml:space="preserve"> Kom</w:t>
      </w:r>
      <w:r w:rsidR="00D15A04">
        <w:rPr>
          <w:sz w:val="24"/>
          <w:szCs w:val="24"/>
          <w:lang w:val="de-DE"/>
        </w:rPr>
        <w:t xml:space="preserve">bination von </w:t>
      </w:r>
      <w:r w:rsidR="00157E24">
        <w:rPr>
          <w:sz w:val="24"/>
          <w:szCs w:val="24"/>
          <w:lang w:val="de-DE"/>
        </w:rPr>
        <w:t xml:space="preserve">zwei </w:t>
      </w:r>
      <w:r w:rsidR="00D15A04">
        <w:rPr>
          <w:sz w:val="24"/>
          <w:szCs w:val="24"/>
          <w:lang w:val="de-DE"/>
        </w:rPr>
        <w:t xml:space="preserve">Stilmitteln:) </w:t>
      </w:r>
      <w:r w:rsidR="00157E24" w:rsidRPr="00157E24">
        <w:rPr>
          <w:i/>
          <w:sz w:val="24"/>
          <w:szCs w:val="24"/>
          <w:lang w:val="de-DE"/>
        </w:rPr>
        <w:t xml:space="preserve">* </w:t>
      </w:r>
      <w:r w:rsidR="00D15A04" w:rsidRPr="00157E24">
        <w:rPr>
          <w:i/>
          <w:sz w:val="24"/>
          <w:szCs w:val="24"/>
          <w:lang w:val="de-DE"/>
        </w:rPr>
        <w:t>BUD macht WEISER.</w:t>
      </w:r>
    </w:p>
    <w:sectPr w:rsidR="00563E6A" w:rsidRPr="00157E24" w:rsidSect="004E3258">
      <w:pgSz w:w="11906" w:h="16838"/>
      <w:pgMar w:top="1134" w:right="1134" w:bottom="96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Bahnschrift">
    <w:altName w:val="Segoe UI"/>
    <w:charset w:val="EE"/>
    <w:family w:val="swiss"/>
    <w:pitch w:val="variable"/>
    <w:sig w:usb0="00000001" w:usb1="00000002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677F1"/>
    <w:multiLevelType w:val="hybridMultilevel"/>
    <w:tmpl w:val="C62C0128"/>
    <w:lvl w:ilvl="0" w:tplc="22A21C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FA006E"/>
    <w:multiLevelType w:val="hybridMultilevel"/>
    <w:tmpl w:val="A7DA02F6"/>
    <w:lvl w:ilvl="0" w:tplc="E48094CC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7B188C"/>
    <w:multiLevelType w:val="hybridMultilevel"/>
    <w:tmpl w:val="4A6470E0"/>
    <w:lvl w:ilvl="0" w:tplc="AA54E07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5B23909"/>
    <w:multiLevelType w:val="hybridMultilevel"/>
    <w:tmpl w:val="CF26908E"/>
    <w:lvl w:ilvl="0" w:tplc="F5F2E44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6F0CBB"/>
    <w:multiLevelType w:val="hybridMultilevel"/>
    <w:tmpl w:val="8C344846"/>
    <w:lvl w:ilvl="0" w:tplc="878A60D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4A0623"/>
    <w:multiLevelType w:val="hybridMultilevel"/>
    <w:tmpl w:val="F97CBF3A"/>
    <w:lvl w:ilvl="0" w:tplc="748C7CD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293308A"/>
    <w:multiLevelType w:val="hybridMultilevel"/>
    <w:tmpl w:val="E9E23FC6"/>
    <w:lvl w:ilvl="0" w:tplc="D0B094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F843AA"/>
    <w:multiLevelType w:val="hybridMultilevel"/>
    <w:tmpl w:val="C62C0128"/>
    <w:lvl w:ilvl="0" w:tplc="22A21C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C722A8"/>
    <w:multiLevelType w:val="hybridMultilevel"/>
    <w:tmpl w:val="E9E23FC6"/>
    <w:lvl w:ilvl="0" w:tplc="D0B094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CF0ABD"/>
    <w:multiLevelType w:val="hybridMultilevel"/>
    <w:tmpl w:val="DCF2B2E4"/>
    <w:lvl w:ilvl="0" w:tplc="4DCE560E">
      <w:start w:val="1"/>
      <w:numFmt w:val="upp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2B0179"/>
    <w:multiLevelType w:val="hybridMultilevel"/>
    <w:tmpl w:val="85A81662"/>
    <w:lvl w:ilvl="0" w:tplc="0B82DE60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  <w:color w:val="auto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D36656"/>
    <w:multiLevelType w:val="hybridMultilevel"/>
    <w:tmpl w:val="C610E4D8"/>
    <w:lvl w:ilvl="0" w:tplc="D36A30C0">
      <w:start w:val="1"/>
      <w:numFmt w:val="upp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1"/>
  </w:num>
  <w:num w:numId="4">
    <w:abstractNumId w:val="11"/>
  </w:num>
  <w:num w:numId="5">
    <w:abstractNumId w:val="4"/>
  </w:num>
  <w:num w:numId="6">
    <w:abstractNumId w:val="0"/>
  </w:num>
  <w:num w:numId="7">
    <w:abstractNumId w:val="7"/>
  </w:num>
  <w:num w:numId="8">
    <w:abstractNumId w:val="9"/>
  </w:num>
  <w:num w:numId="9">
    <w:abstractNumId w:val="5"/>
  </w:num>
  <w:num w:numId="10">
    <w:abstractNumId w:val="2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CC7"/>
    <w:rsid w:val="00021F8E"/>
    <w:rsid w:val="00061851"/>
    <w:rsid w:val="000659D4"/>
    <w:rsid w:val="0008289E"/>
    <w:rsid w:val="000B3F34"/>
    <w:rsid w:val="00115CC7"/>
    <w:rsid w:val="00157E24"/>
    <w:rsid w:val="001B355C"/>
    <w:rsid w:val="001C4BB3"/>
    <w:rsid w:val="001F4F37"/>
    <w:rsid w:val="00231F74"/>
    <w:rsid w:val="002842AB"/>
    <w:rsid w:val="002A6195"/>
    <w:rsid w:val="002C67EC"/>
    <w:rsid w:val="002D70A1"/>
    <w:rsid w:val="002F054F"/>
    <w:rsid w:val="002F6E17"/>
    <w:rsid w:val="003169BF"/>
    <w:rsid w:val="00336C0D"/>
    <w:rsid w:val="003F1843"/>
    <w:rsid w:val="003F63D5"/>
    <w:rsid w:val="004175C0"/>
    <w:rsid w:val="00464A07"/>
    <w:rsid w:val="004E3258"/>
    <w:rsid w:val="004F7828"/>
    <w:rsid w:val="00502F59"/>
    <w:rsid w:val="005045F7"/>
    <w:rsid w:val="00512007"/>
    <w:rsid w:val="005243A1"/>
    <w:rsid w:val="005620B9"/>
    <w:rsid w:val="00563E6A"/>
    <w:rsid w:val="00572852"/>
    <w:rsid w:val="00585062"/>
    <w:rsid w:val="006F3B0E"/>
    <w:rsid w:val="00742FA0"/>
    <w:rsid w:val="007A72CC"/>
    <w:rsid w:val="00847718"/>
    <w:rsid w:val="009772A7"/>
    <w:rsid w:val="00990827"/>
    <w:rsid w:val="009D1333"/>
    <w:rsid w:val="00A9445B"/>
    <w:rsid w:val="00AB5E50"/>
    <w:rsid w:val="00B40848"/>
    <w:rsid w:val="00B47BC9"/>
    <w:rsid w:val="00BA141B"/>
    <w:rsid w:val="00BA2543"/>
    <w:rsid w:val="00BD2D76"/>
    <w:rsid w:val="00C43180"/>
    <w:rsid w:val="00C84B9B"/>
    <w:rsid w:val="00CD0BB2"/>
    <w:rsid w:val="00D071E8"/>
    <w:rsid w:val="00D15A04"/>
    <w:rsid w:val="00D72D88"/>
    <w:rsid w:val="00E13CEE"/>
    <w:rsid w:val="00E37C6A"/>
    <w:rsid w:val="00E73782"/>
    <w:rsid w:val="00EA4650"/>
    <w:rsid w:val="00F81BCA"/>
    <w:rsid w:val="00FB368F"/>
    <w:rsid w:val="00FB7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5CC7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115CC7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6C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6C0D"/>
    <w:rPr>
      <w:rFonts w:ascii="Segoe UI" w:hAnsi="Segoe UI" w:cs="Segoe UI"/>
      <w:sz w:val="18"/>
      <w:szCs w:val="18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3F63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3F63D5"/>
    <w:rPr>
      <w:rFonts w:ascii="Courier New" w:eastAsia="Times New Roman" w:hAnsi="Courier New" w:cs="Courier New"/>
      <w:sz w:val="20"/>
      <w:szCs w:val="20"/>
      <w:lang w:eastAsia="cs-CZ"/>
    </w:rPr>
  </w:style>
  <w:style w:type="table" w:styleId="Mkatabulky">
    <w:name w:val="Table Grid"/>
    <w:basedOn w:val="Normlntabulka"/>
    <w:uiPriority w:val="39"/>
    <w:rsid w:val="00C84B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5CC7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115CC7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6C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6C0D"/>
    <w:rPr>
      <w:rFonts w:ascii="Segoe UI" w:hAnsi="Segoe UI" w:cs="Segoe UI"/>
      <w:sz w:val="18"/>
      <w:szCs w:val="18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3F63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3F63D5"/>
    <w:rPr>
      <w:rFonts w:ascii="Courier New" w:eastAsia="Times New Roman" w:hAnsi="Courier New" w:cs="Courier New"/>
      <w:sz w:val="20"/>
      <w:szCs w:val="20"/>
      <w:lang w:eastAsia="cs-CZ"/>
    </w:rPr>
  </w:style>
  <w:style w:type="table" w:styleId="Mkatabulky">
    <w:name w:val="Table Grid"/>
    <w:basedOn w:val="Normlntabulka"/>
    <w:uiPriority w:val="39"/>
    <w:rsid w:val="00C84B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13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rtwuchs.net/stilmittel/allegorie/" TargetMode="External"/><Relationship Id="rId3" Type="http://schemas.openxmlformats.org/officeDocument/2006/relationships/styles" Target="styles.xml"/><Relationship Id="rId7" Type="http://schemas.openxmlformats.org/officeDocument/2006/relationships/hyperlink" Target="http://de.wikipedia.org/wiki/Synta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3829A-DCEF-4814-8236-4F481FF24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881</Words>
  <Characters>5554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6423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ZMČ Vávra Zdeněk, Ing. (ÚMČ Praha 10)</dc:creator>
  <cp:lastModifiedBy>Zdeněk</cp:lastModifiedBy>
  <cp:revision>3</cp:revision>
  <cp:lastPrinted>2015-06-08T15:18:00Z</cp:lastPrinted>
  <dcterms:created xsi:type="dcterms:W3CDTF">2021-09-22T13:27:00Z</dcterms:created>
  <dcterms:modified xsi:type="dcterms:W3CDTF">2021-09-22T13:27:00Z</dcterms:modified>
</cp:coreProperties>
</file>