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DBF" w:rsidRDefault="00227DBF">
      <w:pPr>
        <w:rPr>
          <w:rFonts w:ascii="Arial" w:hAnsi="Arial" w:cs="Arial"/>
          <w:b/>
          <w:u w:val="single"/>
        </w:rPr>
      </w:pPr>
      <w:bookmarkStart w:id="0" w:name="_GoBack"/>
      <w:bookmarkEnd w:id="0"/>
      <w:r w:rsidRPr="00227DBF">
        <w:rPr>
          <w:rFonts w:ascii="Arial" w:hAnsi="Arial" w:cs="Arial"/>
          <w:b/>
          <w:u w:val="single"/>
        </w:rPr>
        <w:t xml:space="preserve">Helbig / </w:t>
      </w:r>
      <w:proofErr w:type="spellStart"/>
      <w:r w:rsidRPr="00227DBF">
        <w:rPr>
          <w:rFonts w:ascii="Arial" w:hAnsi="Arial" w:cs="Arial"/>
          <w:b/>
          <w:u w:val="single"/>
        </w:rPr>
        <w:t>Buscha</w:t>
      </w:r>
      <w:proofErr w:type="spellEnd"/>
      <w:r w:rsidRPr="00227DBF">
        <w:rPr>
          <w:rFonts w:ascii="Arial" w:hAnsi="Arial" w:cs="Arial"/>
          <w:b/>
          <w:u w:val="single"/>
        </w:rPr>
        <w:t xml:space="preserve"> S. 202 / 203 R1</w:t>
      </w:r>
    </w:p>
    <w:p w:rsidR="00227DBF" w:rsidRDefault="00227DBF">
      <w:pPr>
        <w:rPr>
          <w:rFonts w:ascii="Arial" w:hAnsi="Arial" w:cs="Arial"/>
          <w:b/>
        </w:rPr>
      </w:pPr>
      <w:r>
        <w:rPr>
          <w:rFonts w:ascii="Calibri" w:hAnsi="Calibri" w:cs="Calibri"/>
          <w:b/>
        </w:rPr>
        <w:t>→</w:t>
      </w:r>
      <w:r w:rsidRPr="00227DBF">
        <w:rPr>
          <w:rFonts w:ascii="Arial" w:hAnsi="Arial" w:cs="Arial"/>
          <w:b/>
        </w:rPr>
        <w:t xml:space="preserve">Objektsprädikative durch Passivtransformation in </w:t>
      </w:r>
      <w:proofErr w:type="spellStart"/>
      <w:r w:rsidRPr="00227DBF">
        <w:rPr>
          <w:rFonts w:ascii="Arial" w:hAnsi="Arial" w:cs="Arial"/>
          <w:b/>
        </w:rPr>
        <w:t>Subjektsprädikative</w:t>
      </w:r>
      <w:proofErr w:type="spellEnd"/>
      <w:r w:rsidRPr="00227DBF">
        <w:rPr>
          <w:rFonts w:ascii="Arial" w:hAnsi="Arial" w:cs="Arial"/>
          <w:b/>
        </w:rPr>
        <w:t xml:space="preserve"> verwandeln</w:t>
      </w:r>
    </w:p>
    <w:p w:rsidR="00BB3CBD" w:rsidRPr="00F812F3" w:rsidRDefault="00BB3CBD">
      <w:pPr>
        <w:rPr>
          <w:rFonts w:ascii="Arial" w:hAnsi="Arial" w:cs="Arial"/>
          <w:b/>
          <w:u w:val="single"/>
        </w:rPr>
      </w:pPr>
      <w:r w:rsidRPr="00F812F3">
        <w:rPr>
          <w:rFonts w:ascii="Arial" w:hAnsi="Arial" w:cs="Arial"/>
          <w:b/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4024630</wp:posOffset>
                </wp:positionH>
                <wp:positionV relativeFrom="paragraph">
                  <wp:posOffset>73026</wp:posOffset>
                </wp:positionV>
                <wp:extent cx="155448" cy="914400"/>
                <wp:effectExtent l="1270" t="0" r="17780" b="93980"/>
                <wp:wrapNone/>
                <wp:docPr id="3" name="Geschweifte Klammer link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55448" cy="9144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1679C921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Geschweifte Klammer links 3" o:spid="_x0000_s1026" type="#_x0000_t87" style="position:absolute;margin-left:316.9pt;margin-top:5.75pt;width:12.25pt;height:1in;rotation:-9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" adj="306" strokecolor="#4472c4 [3204]" strokeweight=".5pt">
                <v:stroke joinstyle="miter"/>
              </v:shape>
            </w:pict>
          </mc:Fallback>
        </mc:AlternateContent>
      </w:r>
      <w:r w:rsidRPr="00F812F3">
        <w:rPr>
          <w:rFonts w:ascii="Arial" w:hAnsi="Arial" w:cs="Arial"/>
          <w:b/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1081405</wp:posOffset>
                </wp:positionH>
                <wp:positionV relativeFrom="paragraph">
                  <wp:posOffset>72390</wp:posOffset>
                </wp:positionV>
                <wp:extent cx="155448" cy="914400"/>
                <wp:effectExtent l="1270" t="0" r="17780" b="93980"/>
                <wp:wrapNone/>
                <wp:docPr id="1" name="Geschweifte Klammer link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55448" cy="9144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057C7C64" id="Geschweifte Klammer links 1" o:spid="_x0000_s1026" type="#_x0000_t87" style="position:absolute;margin-left:85.15pt;margin-top:5.7pt;width:12.25pt;height:1in;rotation:-9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" adj="306" strokecolor="#4472c4 [3204]" strokeweight=".5pt">
                <v:stroke joinstyle="miter"/>
              </v:shape>
            </w:pict>
          </mc:Fallback>
        </mc:AlternateContent>
      </w:r>
      <w:r w:rsidRPr="00F812F3">
        <w:rPr>
          <w:rFonts w:ascii="Arial" w:hAnsi="Arial" w:cs="Arial"/>
          <w:b/>
          <w:u w:val="single"/>
        </w:rPr>
        <w:t>Beispiel für eine Passivtransformation</w:t>
      </w:r>
      <w:r w:rsidR="00F812F3">
        <w:rPr>
          <w:rFonts w:ascii="Arial" w:hAnsi="Arial" w:cs="Arial"/>
          <w:b/>
          <w:u w:val="single"/>
        </w:rPr>
        <w:t xml:space="preserve"> (Vorgangspassiv)</w:t>
      </w:r>
      <w:r>
        <w:rPr>
          <w:rFonts w:ascii="Arial" w:hAnsi="Arial" w:cs="Arial"/>
          <w:b/>
        </w:rPr>
        <w:t>:</w:t>
      </w:r>
    </w:p>
    <w:p w:rsidR="00BB3CBD" w:rsidRDefault="00F812F3" w:rsidP="00BB3CBD">
      <w:pPr>
        <w:rPr>
          <w:rFonts w:ascii="Arial" w:hAnsi="Arial" w:cs="Arial"/>
          <w:b/>
        </w:rPr>
      </w:pPr>
      <w:r w:rsidRPr="00F812F3">
        <w:rPr>
          <w:rFonts w:ascii="Arial" w:hAnsi="Arial" w:cs="Arial"/>
          <w:b/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1757679</wp:posOffset>
                </wp:positionH>
                <wp:positionV relativeFrom="paragraph">
                  <wp:posOffset>179070</wp:posOffset>
                </wp:positionV>
                <wp:extent cx="1760220" cy="942975"/>
                <wp:effectExtent l="38100" t="0" r="30480" b="47625"/>
                <wp:wrapNone/>
                <wp:docPr id="7" name="Gerade Verbindung mit Pfei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60220" cy="942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3A0169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7" o:spid="_x0000_s1026" type="#_x0000_t32" style="position:absolute;margin-left:138.4pt;margin-top:14.1pt;width:138.6pt;height:74.2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" strokecolor="#4472c4 [3204]" strokeweight=".5pt">
                <v:stroke endarrow="block" joinstyle="miter"/>
              </v:shape>
            </w:pict>
          </mc:Fallback>
        </mc:AlternateContent>
      </w:r>
      <w:r w:rsidRPr="00F812F3">
        <w:rPr>
          <w:rFonts w:ascii="Arial" w:hAnsi="Arial" w:cs="Arial"/>
          <w:b/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1757679</wp:posOffset>
                </wp:positionH>
                <wp:positionV relativeFrom="paragraph">
                  <wp:posOffset>178434</wp:posOffset>
                </wp:positionV>
                <wp:extent cx="1887855" cy="886461"/>
                <wp:effectExtent l="0" t="0" r="93345" b="66040"/>
                <wp:wrapNone/>
                <wp:docPr id="6" name="Gerade Verbindung mit Pfei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7855" cy="88646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77546D03" id="Gerade Verbindung mit Pfeil 6" o:spid="_x0000_s1026" type="#_x0000_t32" style="position:absolute;margin-left:138.4pt;margin-top:14.05pt;width:148.65pt;height:69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 w:rsidRPr="00F812F3">
        <w:rPr>
          <w:rFonts w:ascii="Arial" w:hAnsi="Arial" w:cs="Arial"/>
          <w:b/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4020820</wp:posOffset>
                </wp:positionH>
                <wp:positionV relativeFrom="paragraph">
                  <wp:posOffset>41275</wp:posOffset>
                </wp:positionV>
                <wp:extent cx="303530" cy="2731135"/>
                <wp:effectExtent l="5397" t="0" r="25718" b="25717"/>
                <wp:wrapNone/>
                <wp:docPr id="5" name="Eckige Klammer recht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03530" cy="2731135"/>
                        </a:xfrm>
                        <a:prstGeom prst="rightBracket">
                          <a:avLst>
                            <a:gd name="adj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0D09B570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Eckige Klammer rechts 5" o:spid="_x0000_s1026" type="#_x0000_t86" style="position:absolute;margin-left:316.6pt;margin-top:3.25pt;width:23.9pt;height:215.05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" adj="0" strokecolor="#4472c4 [3204]" strokeweight=".5pt">
                <v:stroke joinstyle="miter"/>
              </v:shape>
            </w:pict>
          </mc:Fallback>
        </mc:AlternateContent>
      </w:r>
      <w:r w:rsidR="00BB3CBD" w:rsidRPr="00F812F3">
        <w:rPr>
          <w:rFonts w:ascii="Arial" w:hAnsi="Arial" w:cs="Arial"/>
          <w:b/>
          <w:u w:val="single"/>
        </w:rPr>
        <w:t>Aktiv</w:t>
      </w:r>
      <w:r w:rsidR="00BB3CBD">
        <w:rPr>
          <w:rFonts w:ascii="Arial" w:hAnsi="Arial" w:cs="Arial"/>
          <w:b/>
        </w:rPr>
        <w:t xml:space="preserve">: </w:t>
      </w:r>
      <w:r w:rsidR="00BB3CBD">
        <w:rPr>
          <w:rFonts w:ascii="Arial" w:hAnsi="Arial" w:cs="Arial"/>
          <w:b/>
        </w:rPr>
        <w:tab/>
        <w:t xml:space="preserve">      </w:t>
      </w:r>
      <w:r w:rsidR="00BB3CBD" w:rsidRPr="00F812F3">
        <w:rPr>
          <w:rFonts w:ascii="Arial" w:hAnsi="Arial" w:cs="Arial"/>
          <w:b/>
          <w:highlight w:val="lightGray"/>
        </w:rPr>
        <w:t>Die Nachbarin</w:t>
      </w:r>
      <w:r w:rsidR="00BB3CBD">
        <w:rPr>
          <w:rFonts w:ascii="Arial" w:hAnsi="Arial" w:cs="Arial"/>
          <w:b/>
        </w:rPr>
        <w:tab/>
      </w:r>
      <w:r w:rsidR="00BB3CBD">
        <w:rPr>
          <w:rFonts w:ascii="Arial" w:hAnsi="Arial" w:cs="Arial"/>
          <w:b/>
        </w:rPr>
        <w:tab/>
      </w:r>
      <w:r w:rsidR="00BB3CBD">
        <w:rPr>
          <w:rFonts w:ascii="Arial" w:hAnsi="Arial" w:cs="Arial"/>
          <w:b/>
        </w:rPr>
        <w:tab/>
        <w:t>ruft</w:t>
      </w:r>
      <w:r w:rsidR="00BB3CBD">
        <w:rPr>
          <w:rFonts w:ascii="Arial" w:hAnsi="Arial" w:cs="Arial"/>
          <w:b/>
        </w:rPr>
        <w:tab/>
      </w:r>
      <w:r w:rsidR="00BB3CBD">
        <w:rPr>
          <w:rFonts w:ascii="Arial" w:hAnsi="Arial" w:cs="Arial"/>
          <w:b/>
        </w:rPr>
        <w:tab/>
      </w:r>
      <w:r w:rsidR="00BB3CBD" w:rsidRPr="00F812F3">
        <w:rPr>
          <w:rFonts w:ascii="Arial" w:hAnsi="Arial" w:cs="Arial"/>
          <w:b/>
          <w:highlight w:val="cyan"/>
        </w:rPr>
        <w:t>die Feuerwehr.</w:t>
      </w:r>
    </w:p>
    <w:p w:rsidR="00BB3CBD" w:rsidRDefault="00BB3CBD" w:rsidP="00BB3CBD">
      <w:pPr>
        <w:rPr>
          <w:rFonts w:ascii="Arial" w:hAnsi="Arial" w:cs="Arial"/>
          <w:b/>
        </w:rPr>
      </w:pPr>
    </w:p>
    <w:p w:rsidR="00F812F3" w:rsidRPr="00F812F3" w:rsidRDefault="00F812F3" w:rsidP="00BB3CBD">
      <w:pPr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</w:rPr>
        <w:tab/>
        <w:t xml:space="preserve">      </w:t>
      </w:r>
      <w:r w:rsidRPr="00F812F3">
        <w:rPr>
          <w:rFonts w:ascii="Arial" w:hAnsi="Arial" w:cs="Arial"/>
          <w:b/>
          <w:highlight w:val="lightGray"/>
        </w:rPr>
        <w:t xml:space="preserve">Subjekt / </w:t>
      </w:r>
      <w:proofErr w:type="spellStart"/>
      <w:r w:rsidRPr="00F812F3">
        <w:rPr>
          <w:rFonts w:ascii="Arial" w:hAnsi="Arial" w:cs="Arial"/>
          <w:b/>
          <w:highlight w:val="lightGray"/>
        </w:rPr>
        <w:t>E</w:t>
      </w:r>
      <w:r w:rsidRPr="00F812F3">
        <w:rPr>
          <w:rFonts w:ascii="Arial" w:hAnsi="Arial" w:cs="Arial"/>
          <w:b/>
          <w:highlight w:val="lightGray"/>
          <w:vertAlign w:val="subscript"/>
        </w:rPr>
        <w:t>Nom</w:t>
      </w:r>
      <w:proofErr w:type="spellEnd"/>
      <w:r w:rsidRPr="00F812F3">
        <w:rPr>
          <w:rFonts w:ascii="Arial" w:hAnsi="Arial" w:cs="Arial"/>
          <w:b/>
          <w:highlight w:val="lightGray"/>
          <w:vertAlign w:val="subscript"/>
        </w:rPr>
        <w:t xml:space="preserve"> </w:t>
      </w:r>
      <w:proofErr w:type="spellStart"/>
      <w:r w:rsidRPr="00F812F3">
        <w:rPr>
          <w:rFonts w:ascii="Arial" w:hAnsi="Arial" w:cs="Arial"/>
          <w:b/>
          <w:highlight w:val="lightGray"/>
          <w:vertAlign w:val="subscript"/>
        </w:rPr>
        <w:t>obl</w:t>
      </w:r>
      <w:proofErr w:type="spellEnd"/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</w:t>
      </w:r>
      <w:r w:rsidRPr="00F812F3">
        <w:rPr>
          <w:rFonts w:ascii="Arial" w:hAnsi="Arial" w:cs="Arial"/>
          <w:b/>
          <w:highlight w:val="cyan"/>
        </w:rPr>
        <w:t xml:space="preserve">Akkusativobjekt / </w:t>
      </w:r>
      <w:proofErr w:type="spellStart"/>
      <w:r w:rsidRPr="00F812F3">
        <w:rPr>
          <w:rFonts w:ascii="Arial" w:hAnsi="Arial" w:cs="Arial"/>
          <w:b/>
          <w:highlight w:val="cyan"/>
        </w:rPr>
        <w:t>E</w:t>
      </w:r>
      <w:r w:rsidRPr="00F812F3">
        <w:rPr>
          <w:rFonts w:ascii="Arial" w:hAnsi="Arial" w:cs="Arial"/>
          <w:b/>
          <w:highlight w:val="cyan"/>
          <w:vertAlign w:val="subscript"/>
        </w:rPr>
        <w:t>Akk</w:t>
      </w:r>
      <w:proofErr w:type="spellEnd"/>
      <w:r w:rsidRPr="00F812F3">
        <w:rPr>
          <w:rFonts w:ascii="Arial" w:hAnsi="Arial" w:cs="Arial"/>
          <w:b/>
          <w:highlight w:val="cyan"/>
          <w:vertAlign w:val="subscript"/>
        </w:rPr>
        <w:t xml:space="preserve"> </w:t>
      </w:r>
      <w:proofErr w:type="spellStart"/>
      <w:r w:rsidRPr="00F812F3">
        <w:rPr>
          <w:rFonts w:ascii="Arial" w:hAnsi="Arial" w:cs="Arial"/>
          <w:b/>
          <w:highlight w:val="cyan"/>
          <w:vertAlign w:val="subscript"/>
        </w:rPr>
        <w:t>obl</w:t>
      </w:r>
      <w:proofErr w:type="spellEnd"/>
    </w:p>
    <w:p w:rsidR="00BB3CBD" w:rsidRDefault="00F812F3" w:rsidP="00BB3CB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F812F3">
        <w:rPr>
          <w:rFonts w:ascii="Arial" w:hAnsi="Arial" w:cs="Arial"/>
          <w:b/>
          <w:highlight w:val="lightGray"/>
        </w:rPr>
        <w:t>AGENS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</w:t>
      </w:r>
      <w:r w:rsidRPr="00F812F3">
        <w:rPr>
          <w:rFonts w:ascii="Arial" w:hAnsi="Arial" w:cs="Arial"/>
          <w:b/>
          <w:highlight w:val="cyan"/>
        </w:rPr>
        <w:t>PATIENS</w:t>
      </w:r>
      <w:r w:rsidR="00BB3CBD">
        <w:rPr>
          <w:rFonts w:ascii="Arial" w:hAnsi="Arial" w:cs="Arial"/>
          <w:b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85725</wp:posOffset>
                </wp:positionV>
                <wp:extent cx="155448" cy="914400"/>
                <wp:effectExtent l="1270" t="0" r="17780" b="93980"/>
                <wp:wrapNone/>
                <wp:docPr id="4" name="Geschweifte Klammer rech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5448" cy="9144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48010D49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Geschweifte Klammer rechts 4" o:spid="_x0000_s1026" type="#_x0000_t88" style="position:absolute;margin-left:325.15pt;margin-top:6.75pt;width:12.25pt;height:1in;rotation:9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" adj="306" strokecolor="#4472c4 [3204]" strokeweight=".5pt">
                <v:stroke joinstyle="miter"/>
              </v:shape>
            </w:pict>
          </mc:Fallback>
        </mc:AlternateContent>
      </w:r>
      <w:r w:rsidR="00BB3CBD">
        <w:rPr>
          <w:rFonts w:ascii="Arial" w:hAnsi="Arial" w:cs="Arial"/>
          <w:b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86360</wp:posOffset>
                </wp:positionV>
                <wp:extent cx="155448" cy="914400"/>
                <wp:effectExtent l="1270" t="0" r="17780" b="93980"/>
                <wp:wrapNone/>
                <wp:docPr id="2" name="Geschweifte Klammer rech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5448" cy="9144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1565A12B" id="Geschweifte Klammer rechts 2" o:spid="_x0000_s1026" type="#_x0000_t88" style="position:absolute;margin-left:90.4pt;margin-top:6.8pt;width:12.25pt;height:1in;rotation:9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" adj="306" strokecolor="#4472c4 [3204]" strokeweight=".5pt">
                <v:stroke joinstyle="miter"/>
              </v:shape>
            </w:pict>
          </mc:Fallback>
        </mc:AlternateContent>
      </w:r>
    </w:p>
    <w:p w:rsidR="00BB3CBD" w:rsidRDefault="00BB3CBD" w:rsidP="00BB3CBD">
      <w:pPr>
        <w:rPr>
          <w:rFonts w:ascii="Arial" w:hAnsi="Arial" w:cs="Arial"/>
          <w:b/>
        </w:rPr>
      </w:pPr>
      <w:r w:rsidRPr="00472159">
        <w:rPr>
          <w:rFonts w:ascii="Arial" w:hAnsi="Arial" w:cs="Arial"/>
          <w:b/>
          <w:u w:val="single"/>
        </w:rPr>
        <w:t>Passiv</w:t>
      </w:r>
      <w:r>
        <w:rPr>
          <w:rFonts w:ascii="Arial" w:hAnsi="Arial" w:cs="Arial"/>
          <w:b/>
        </w:rPr>
        <w:t xml:space="preserve">:      </w:t>
      </w:r>
      <w:r w:rsidRPr="00F812F3">
        <w:rPr>
          <w:rFonts w:ascii="Arial" w:hAnsi="Arial" w:cs="Arial"/>
          <w:b/>
          <w:highlight w:val="cyan"/>
        </w:rPr>
        <w:t>Die Feuerwehr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wird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F812F3" w:rsidRPr="00F812F3">
        <w:rPr>
          <w:rFonts w:ascii="Arial" w:hAnsi="Arial" w:cs="Arial"/>
          <w:highlight w:val="lightGray"/>
        </w:rPr>
        <w:t>[</w:t>
      </w:r>
      <w:r w:rsidRPr="00F812F3">
        <w:rPr>
          <w:rFonts w:ascii="Arial" w:hAnsi="Arial" w:cs="Arial"/>
          <w:highlight w:val="lightGray"/>
        </w:rPr>
        <w:t xml:space="preserve">von der </w:t>
      </w:r>
      <w:r w:rsidR="005A3919">
        <w:rPr>
          <w:rFonts w:ascii="Arial" w:hAnsi="Arial" w:cs="Arial"/>
          <w:highlight w:val="lightGray"/>
        </w:rPr>
        <w:t>Nachbarin</w:t>
      </w:r>
      <w:r w:rsidR="00F812F3" w:rsidRPr="00F812F3">
        <w:rPr>
          <w:rFonts w:ascii="Arial" w:hAnsi="Arial" w:cs="Arial"/>
          <w:highlight w:val="lightGray"/>
        </w:rPr>
        <w:t>]</w:t>
      </w:r>
      <w:r>
        <w:rPr>
          <w:rFonts w:ascii="Arial" w:hAnsi="Arial" w:cs="Arial"/>
          <w:b/>
        </w:rPr>
        <w:t xml:space="preserve">      </w:t>
      </w:r>
      <w:r w:rsidR="00F812F3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gerufen.</w:t>
      </w:r>
    </w:p>
    <w:p w:rsidR="00BB3CBD" w:rsidRDefault="00BB3CBD">
      <w:pPr>
        <w:rPr>
          <w:rFonts w:ascii="Arial" w:hAnsi="Arial" w:cs="Arial"/>
          <w:b/>
        </w:rPr>
      </w:pPr>
    </w:p>
    <w:p w:rsidR="00F812F3" w:rsidRPr="00F812F3" w:rsidRDefault="00F812F3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  <w:t xml:space="preserve">      </w:t>
      </w:r>
      <w:r w:rsidRPr="00F812F3">
        <w:rPr>
          <w:rFonts w:ascii="Arial" w:hAnsi="Arial" w:cs="Arial"/>
          <w:b/>
          <w:highlight w:val="cyan"/>
        </w:rPr>
        <w:t xml:space="preserve">Subjekt / </w:t>
      </w:r>
      <w:proofErr w:type="spellStart"/>
      <w:r w:rsidRPr="00F812F3">
        <w:rPr>
          <w:rFonts w:ascii="Arial" w:hAnsi="Arial" w:cs="Arial"/>
          <w:b/>
          <w:highlight w:val="cyan"/>
        </w:rPr>
        <w:t>E</w:t>
      </w:r>
      <w:r w:rsidRPr="00F812F3">
        <w:rPr>
          <w:rFonts w:ascii="Arial" w:hAnsi="Arial" w:cs="Arial"/>
          <w:b/>
          <w:highlight w:val="cyan"/>
          <w:vertAlign w:val="subscript"/>
        </w:rPr>
        <w:t>Nom</w:t>
      </w:r>
      <w:proofErr w:type="spellEnd"/>
      <w:r w:rsidRPr="00F812F3">
        <w:rPr>
          <w:rFonts w:ascii="Arial" w:hAnsi="Arial" w:cs="Arial"/>
          <w:b/>
          <w:highlight w:val="cyan"/>
          <w:vertAlign w:val="subscript"/>
        </w:rPr>
        <w:t xml:space="preserve"> </w:t>
      </w:r>
      <w:proofErr w:type="spellStart"/>
      <w:r w:rsidRPr="00F812F3">
        <w:rPr>
          <w:rFonts w:ascii="Arial" w:hAnsi="Arial" w:cs="Arial"/>
          <w:b/>
          <w:highlight w:val="cyan"/>
          <w:vertAlign w:val="subscript"/>
        </w:rPr>
        <w:t>obl</w:t>
      </w:r>
      <w:proofErr w:type="spellEnd"/>
      <w:r>
        <w:rPr>
          <w:rFonts w:ascii="Arial" w:hAnsi="Arial" w:cs="Arial"/>
          <w:b/>
          <w:vertAlign w:val="subscript"/>
        </w:rPr>
        <w:tab/>
      </w:r>
      <w:r>
        <w:rPr>
          <w:rFonts w:ascii="Arial" w:hAnsi="Arial" w:cs="Arial"/>
          <w:b/>
          <w:vertAlign w:val="subscript"/>
        </w:rPr>
        <w:tab/>
      </w:r>
      <w:r>
        <w:rPr>
          <w:rFonts w:ascii="Arial" w:hAnsi="Arial" w:cs="Arial"/>
          <w:b/>
        </w:rPr>
        <w:tab/>
        <w:t xml:space="preserve">         </w:t>
      </w:r>
      <w:r w:rsidRPr="00F812F3">
        <w:rPr>
          <w:rFonts w:ascii="Arial" w:hAnsi="Arial" w:cs="Arial"/>
          <w:highlight w:val="lightGray"/>
        </w:rPr>
        <w:t xml:space="preserve">[fakultatives Präpositionalobjekt / </w:t>
      </w:r>
      <w:proofErr w:type="spellStart"/>
      <w:r w:rsidRPr="00F812F3">
        <w:rPr>
          <w:rFonts w:ascii="Arial" w:hAnsi="Arial" w:cs="Arial"/>
          <w:highlight w:val="lightGray"/>
        </w:rPr>
        <w:t>E</w:t>
      </w:r>
      <w:r w:rsidRPr="00F812F3">
        <w:rPr>
          <w:rFonts w:ascii="Arial" w:hAnsi="Arial" w:cs="Arial"/>
          <w:highlight w:val="lightGray"/>
          <w:vertAlign w:val="subscript"/>
        </w:rPr>
        <w:t>Akk</w:t>
      </w:r>
      <w:proofErr w:type="spellEnd"/>
      <w:r w:rsidRPr="00F812F3">
        <w:rPr>
          <w:rFonts w:ascii="Arial" w:hAnsi="Arial" w:cs="Arial"/>
          <w:highlight w:val="lightGray"/>
          <w:vertAlign w:val="subscript"/>
        </w:rPr>
        <w:t xml:space="preserve"> fak</w:t>
      </w:r>
      <w:r w:rsidRPr="00F812F3">
        <w:rPr>
          <w:rFonts w:ascii="Arial" w:hAnsi="Arial" w:cs="Arial"/>
          <w:highlight w:val="lightGray"/>
        </w:rPr>
        <w:t>]</w:t>
      </w:r>
    </w:p>
    <w:p w:rsidR="00BB3CBD" w:rsidRDefault="00472159">
      <w:pPr>
        <w:rPr>
          <w:rFonts w:ascii="Arial" w:hAnsi="Arial" w:cs="Arial"/>
          <w:b/>
        </w:rPr>
      </w:pPr>
      <w:r w:rsidRPr="00472159">
        <w:rPr>
          <w:rFonts w:ascii="Arial" w:hAnsi="Arial" w:cs="Arial"/>
          <w:b/>
          <w:noProof/>
          <w:lang w:eastAsia="de-DE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102235</wp:posOffset>
            </wp:positionV>
            <wp:extent cx="468630" cy="533400"/>
            <wp:effectExtent l="0" t="0" r="7620" b="0"/>
            <wp:wrapNone/>
            <wp:docPr id="9" name="Grafik 9" descr="Pfeil: Leichte Kur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lightcurve.sv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812F3">
        <w:rPr>
          <w:rFonts w:ascii="Arial" w:hAnsi="Arial" w:cs="Arial"/>
          <w:b/>
        </w:rPr>
        <w:tab/>
        <w:t xml:space="preserve">           </w:t>
      </w:r>
      <w:r w:rsidR="00F812F3" w:rsidRPr="00F812F3">
        <w:rPr>
          <w:rFonts w:ascii="Arial" w:hAnsi="Arial" w:cs="Arial"/>
          <w:b/>
          <w:highlight w:val="cyan"/>
        </w:rPr>
        <w:t>PATIENS</w:t>
      </w:r>
      <w:r w:rsidR="00F812F3">
        <w:rPr>
          <w:rFonts w:ascii="Arial" w:hAnsi="Arial" w:cs="Arial"/>
          <w:b/>
        </w:rPr>
        <w:tab/>
      </w:r>
      <w:r w:rsidR="00F812F3">
        <w:rPr>
          <w:rFonts w:ascii="Arial" w:hAnsi="Arial" w:cs="Arial"/>
          <w:b/>
        </w:rPr>
        <w:tab/>
      </w:r>
      <w:r w:rsidR="00F812F3">
        <w:rPr>
          <w:rFonts w:ascii="Arial" w:hAnsi="Arial" w:cs="Arial"/>
          <w:b/>
        </w:rPr>
        <w:tab/>
      </w:r>
      <w:r w:rsidR="00F812F3">
        <w:rPr>
          <w:rFonts w:ascii="Arial" w:hAnsi="Arial" w:cs="Arial"/>
          <w:b/>
        </w:rPr>
        <w:tab/>
      </w:r>
      <w:r w:rsidR="00F812F3">
        <w:rPr>
          <w:rFonts w:ascii="Arial" w:hAnsi="Arial" w:cs="Arial"/>
          <w:b/>
        </w:rPr>
        <w:tab/>
      </w:r>
      <w:r w:rsidR="00F812F3" w:rsidRPr="00F812F3">
        <w:rPr>
          <w:rFonts w:ascii="Arial" w:hAnsi="Arial" w:cs="Arial"/>
        </w:rPr>
        <w:t xml:space="preserve">        </w:t>
      </w:r>
      <w:r w:rsidR="00F812F3" w:rsidRPr="00F812F3">
        <w:rPr>
          <w:rFonts w:ascii="Arial" w:hAnsi="Arial" w:cs="Arial"/>
          <w:highlight w:val="lightGray"/>
        </w:rPr>
        <w:t>[AGENS]</w:t>
      </w:r>
    </w:p>
    <w:p w:rsidR="00BB3CBD" w:rsidRPr="00472159" w:rsidRDefault="00472159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</w:rPr>
        <w:t xml:space="preserve">     </w:t>
      </w:r>
      <w:r w:rsidRPr="00472159">
        <w:rPr>
          <w:rFonts w:ascii="Arial" w:hAnsi="Arial" w:cs="Arial"/>
          <w:b/>
          <w:u w:val="single"/>
        </w:rPr>
        <w:t>MERKE</w:t>
      </w:r>
      <w:r w:rsidRPr="00472159">
        <w:rPr>
          <w:rFonts w:ascii="Arial" w:hAnsi="Arial" w:cs="Arial"/>
          <w:b/>
        </w:rPr>
        <w:t>:</w:t>
      </w:r>
    </w:p>
    <w:p w:rsidR="00472159" w:rsidRPr="00472159" w:rsidRDefault="00472159" w:rsidP="00472159">
      <w:pPr>
        <w:pStyle w:val="Odstavecseseznamem"/>
        <w:numPr>
          <w:ilvl w:val="0"/>
          <w:numId w:val="15"/>
        </w:numPr>
        <w:rPr>
          <w:rFonts w:ascii="Arial" w:hAnsi="Arial" w:cs="Arial"/>
        </w:rPr>
      </w:pPr>
      <w:r w:rsidRPr="00472159">
        <w:rPr>
          <w:rFonts w:ascii="Arial" w:hAnsi="Arial" w:cs="Arial"/>
        </w:rPr>
        <w:t xml:space="preserve">Bei der Passivtransformation </w:t>
      </w:r>
      <w:r w:rsidRPr="00472159">
        <w:rPr>
          <w:rFonts w:ascii="Arial" w:hAnsi="Arial" w:cs="Arial"/>
          <w:b/>
        </w:rPr>
        <w:t xml:space="preserve">wird das Subjekt zum </w:t>
      </w:r>
      <w:r>
        <w:rPr>
          <w:rFonts w:ascii="Arial" w:hAnsi="Arial" w:cs="Arial"/>
          <w:b/>
        </w:rPr>
        <w:t xml:space="preserve">fakultativen </w:t>
      </w:r>
      <w:r w:rsidRPr="00472159">
        <w:rPr>
          <w:rFonts w:ascii="Arial" w:hAnsi="Arial" w:cs="Arial"/>
          <w:b/>
        </w:rPr>
        <w:t>Präpositionalobjekt</w:t>
      </w:r>
      <w:r w:rsidRPr="00472159">
        <w:rPr>
          <w:rFonts w:ascii="Arial" w:hAnsi="Arial" w:cs="Arial"/>
        </w:rPr>
        <w:t xml:space="preserve"> und kann weggelassen werden.</w:t>
      </w:r>
    </w:p>
    <w:p w:rsidR="00472159" w:rsidRPr="00472159" w:rsidRDefault="00472159" w:rsidP="00472159">
      <w:pPr>
        <w:pStyle w:val="Odstavecseseznamem"/>
        <w:numPr>
          <w:ilvl w:val="0"/>
          <w:numId w:val="15"/>
        </w:numPr>
        <w:rPr>
          <w:rFonts w:ascii="Arial" w:hAnsi="Arial" w:cs="Arial"/>
          <w:b/>
        </w:rPr>
      </w:pPr>
      <w:r w:rsidRPr="00472159">
        <w:rPr>
          <w:rFonts w:ascii="Arial" w:hAnsi="Arial" w:cs="Arial"/>
          <w:b/>
        </w:rPr>
        <w:t>Akkusativ- oder Dativobjekte werden</w:t>
      </w:r>
      <w:r w:rsidRPr="00472159">
        <w:rPr>
          <w:rFonts w:ascii="Arial" w:hAnsi="Arial" w:cs="Arial"/>
        </w:rPr>
        <w:t xml:space="preserve"> </w:t>
      </w:r>
      <w:r w:rsidRPr="00472159">
        <w:rPr>
          <w:rFonts w:ascii="Arial" w:hAnsi="Arial" w:cs="Arial"/>
          <w:b/>
        </w:rPr>
        <w:t>zum Subjekt.</w:t>
      </w:r>
    </w:p>
    <w:p w:rsidR="00472159" w:rsidRPr="00472159" w:rsidRDefault="00472159" w:rsidP="00472159">
      <w:pPr>
        <w:pStyle w:val="Odstavecseseznamem"/>
        <w:numPr>
          <w:ilvl w:val="0"/>
          <w:numId w:val="15"/>
        </w:numPr>
        <w:rPr>
          <w:rFonts w:ascii="Arial" w:hAnsi="Arial" w:cs="Arial"/>
        </w:rPr>
      </w:pPr>
      <w:r w:rsidRPr="00472159">
        <w:rPr>
          <w:rFonts w:ascii="Arial" w:hAnsi="Arial" w:cs="Arial"/>
        </w:rPr>
        <w:t>Die thematischen Rollen (Agens und Patiens) werden vertauscht.</w:t>
      </w:r>
    </w:p>
    <w:p w:rsidR="00472159" w:rsidRPr="00472159" w:rsidRDefault="00472159" w:rsidP="00472159">
      <w:pPr>
        <w:pStyle w:val="Odstavecseseznamem"/>
        <w:rPr>
          <w:rFonts w:ascii="Arial" w:hAnsi="Arial" w:cs="Arial"/>
          <w:b/>
        </w:rPr>
      </w:pPr>
    </w:p>
    <w:p w:rsidR="00227DBF" w:rsidRPr="00E2419E" w:rsidRDefault="00227DBF" w:rsidP="00227DBF">
      <w:pPr>
        <w:pStyle w:val="Odstavecseseznamem"/>
        <w:numPr>
          <w:ilvl w:val="0"/>
          <w:numId w:val="2"/>
        </w:numPr>
        <w:rPr>
          <w:rFonts w:ascii="Arial" w:hAnsi="Arial" w:cs="Arial"/>
          <w:b/>
        </w:rPr>
      </w:pPr>
      <w:r w:rsidRPr="00E2419E">
        <w:rPr>
          <w:rFonts w:ascii="Arial" w:hAnsi="Arial" w:cs="Arial"/>
          <w:b/>
        </w:rPr>
        <w:t xml:space="preserve">Der Professor hat diesen Gedanken der Dissertation einen großen Erkenntniszuwachs genannt. </w:t>
      </w:r>
    </w:p>
    <w:p w:rsidR="00AB5217" w:rsidRDefault="00AB5217" w:rsidP="00AB521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Dieser Gedanke der Dissertation wurde vom Professor ein großer Erkenntniszuwachs genannt.</w:t>
      </w:r>
    </w:p>
    <w:p w:rsidR="00AB5217" w:rsidRDefault="00AB5217" w:rsidP="00AB521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Vom Professor wurde dieser Gedanke ein echter Erkenntniszuwachs genannt.</w:t>
      </w:r>
    </w:p>
    <w:p w:rsidR="00AB5217" w:rsidRPr="00AB5217" w:rsidRDefault="00AB5217" w:rsidP="00AB521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Ein echter Erkenntniszuwachs wurde dieser Gedanke vom Professor genannt.</w:t>
      </w:r>
    </w:p>
    <w:p w:rsidR="00227DBF" w:rsidRPr="00E2419E" w:rsidRDefault="00227DBF" w:rsidP="00227DBF">
      <w:pPr>
        <w:pStyle w:val="Odstavecseseznamem"/>
        <w:numPr>
          <w:ilvl w:val="0"/>
          <w:numId w:val="2"/>
        </w:numPr>
        <w:rPr>
          <w:rFonts w:ascii="Arial" w:hAnsi="Arial" w:cs="Arial"/>
          <w:b/>
        </w:rPr>
      </w:pPr>
      <w:r w:rsidRPr="00E2419E">
        <w:rPr>
          <w:rFonts w:ascii="Arial" w:hAnsi="Arial" w:cs="Arial"/>
          <w:b/>
        </w:rPr>
        <w:t>Der Arzt hält den Gesundheitszustand des Kranken nicht für besorgniserregend.</w:t>
      </w:r>
    </w:p>
    <w:p w:rsidR="00AB5217" w:rsidRDefault="00AB5217" w:rsidP="00AB5217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Der Gesundheitszustand des Kranken wird vom Arzt für nicht besorgniserregend gehalten.</w:t>
      </w:r>
    </w:p>
    <w:p w:rsidR="00AB5217" w:rsidRDefault="00AB5217" w:rsidP="00AB5217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Vom Arzt wird der Gesundheitszustand des Kranken nicht für besorgniserregend gehalten.</w:t>
      </w:r>
    </w:p>
    <w:p w:rsidR="00AB5217" w:rsidRDefault="00AB5217" w:rsidP="00AB5217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Für nicht besorgniserregend wird der Gesundheitszustand des Kranken vom Arzt gehalten.</w:t>
      </w:r>
    </w:p>
    <w:p w:rsidR="00227DBF" w:rsidRPr="00E2419E" w:rsidRDefault="00227DBF" w:rsidP="00227DBF">
      <w:pPr>
        <w:pStyle w:val="Odstavecseseznamem"/>
        <w:numPr>
          <w:ilvl w:val="0"/>
          <w:numId w:val="2"/>
        </w:numPr>
        <w:rPr>
          <w:rFonts w:ascii="Arial" w:hAnsi="Arial" w:cs="Arial"/>
          <w:b/>
        </w:rPr>
      </w:pPr>
      <w:r w:rsidRPr="00E2419E">
        <w:rPr>
          <w:rFonts w:ascii="Arial" w:hAnsi="Arial" w:cs="Arial"/>
          <w:b/>
        </w:rPr>
        <w:t>Der Lehrer bezeichnet den Aufsatz als eine mangelhafte Leistung.</w:t>
      </w:r>
    </w:p>
    <w:p w:rsidR="00AB5217" w:rsidRDefault="00AB5217" w:rsidP="00AB5217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Der Aufsatz wird vom Lehrer als eine mangelhafte Leistung bezeichnet.</w:t>
      </w:r>
    </w:p>
    <w:p w:rsidR="00AB5217" w:rsidRDefault="00AB5217" w:rsidP="00AB5217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Vom Lehrer wird der Aufsatz als eine mangelhafte Leistung bezeichnet.</w:t>
      </w:r>
    </w:p>
    <w:p w:rsidR="00AB5217" w:rsidRDefault="00AB5217" w:rsidP="00AB5217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Als eine mangelhafte Leistung wird der Aufsatz vom Lehrer bezeichnet.</w:t>
      </w:r>
    </w:p>
    <w:p w:rsidR="00227DBF" w:rsidRPr="00E2419E" w:rsidRDefault="00227DBF" w:rsidP="00227DBF">
      <w:pPr>
        <w:pStyle w:val="Odstavecseseznamem"/>
        <w:numPr>
          <w:ilvl w:val="0"/>
          <w:numId w:val="2"/>
        </w:numPr>
        <w:rPr>
          <w:rFonts w:ascii="Arial" w:hAnsi="Arial" w:cs="Arial"/>
          <w:b/>
        </w:rPr>
      </w:pPr>
      <w:r w:rsidRPr="00E2419E">
        <w:rPr>
          <w:rFonts w:ascii="Arial" w:hAnsi="Arial" w:cs="Arial"/>
          <w:b/>
        </w:rPr>
        <w:t>Sie schilt ihren kleinen Bruder einen Lügner.</w:t>
      </w:r>
    </w:p>
    <w:p w:rsidR="00AB5217" w:rsidRDefault="00AB5217" w:rsidP="00AB5217">
      <w:pPr>
        <w:pStyle w:val="Odstavecseseznamem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Ihr kleiner Bruder wird von ihr ein Lügner gescholten.</w:t>
      </w:r>
    </w:p>
    <w:p w:rsidR="00E2419E" w:rsidRDefault="00E2419E" w:rsidP="00AB5217">
      <w:pPr>
        <w:pStyle w:val="Odstavecseseznamem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Von ihr wird ihr kleiner Bruder ein Lügner gescholten.</w:t>
      </w:r>
    </w:p>
    <w:p w:rsidR="00AB5217" w:rsidRDefault="00AB5217" w:rsidP="00AB5217">
      <w:pPr>
        <w:pStyle w:val="Odstavecseseznamem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Ein Lügner wird ihr kleiner Bruder von ihr gescholten.</w:t>
      </w:r>
    </w:p>
    <w:p w:rsidR="00227DBF" w:rsidRPr="00E2419E" w:rsidRDefault="00227DBF" w:rsidP="00227DBF">
      <w:pPr>
        <w:pStyle w:val="Odstavecseseznamem"/>
        <w:numPr>
          <w:ilvl w:val="0"/>
          <w:numId w:val="2"/>
        </w:numPr>
        <w:rPr>
          <w:rFonts w:ascii="Arial" w:hAnsi="Arial" w:cs="Arial"/>
          <w:b/>
        </w:rPr>
      </w:pPr>
      <w:r w:rsidRPr="00E2419E">
        <w:rPr>
          <w:rFonts w:ascii="Arial" w:hAnsi="Arial" w:cs="Arial"/>
          <w:b/>
        </w:rPr>
        <w:t>Er findet seine jetzige Freundin liebenswert.</w:t>
      </w:r>
    </w:p>
    <w:p w:rsidR="00E2419E" w:rsidRDefault="00E2419E" w:rsidP="00E2419E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Seine jetzige Freundin wird von ihm liebenswert gefunden.</w:t>
      </w:r>
    </w:p>
    <w:p w:rsidR="00E2419E" w:rsidRDefault="00E2419E" w:rsidP="00E2419E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Von ihm wird seine neue Freundin liebenswert gefunden.</w:t>
      </w:r>
    </w:p>
    <w:p w:rsidR="00E2419E" w:rsidRDefault="00E2419E" w:rsidP="00E2419E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Liebenswert wird seine neue Freundin von ihm gefunden.</w:t>
      </w:r>
    </w:p>
    <w:p w:rsidR="005A3919" w:rsidRDefault="005A3919" w:rsidP="005A3919">
      <w:pPr>
        <w:pStyle w:val="Odstavecseseznamem"/>
        <w:ind w:left="1080"/>
        <w:rPr>
          <w:rFonts w:ascii="Arial" w:hAnsi="Arial" w:cs="Arial"/>
        </w:rPr>
      </w:pPr>
    </w:p>
    <w:p w:rsidR="00227DBF" w:rsidRDefault="00227DBF" w:rsidP="00227DBF">
      <w:pPr>
        <w:rPr>
          <w:rFonts w:ascii="Arial" w:hAnsi="Arial" w:cs="Arial"/>
          <w:b/>
          <w:u w:val="single"/>
        </w:rPr>
      </w:pPr>
      <w:r w:rsidRPr="00227DBF">
        <w:rPr>
          <w:rFonts w:ascii="Arial" w:hAnsi="Arial" w:cs="Arial"/>
          <w:b/>
          <w:u w:val="single"/>
        </w:rPr>
        <w:lastRenderedPageBreak/>
        <w:t xml:space="preserve">Helbig / </w:t>
      </w:r>
      <w:proofErr w:type="spellStart"/>
      <w:r w:rsidRPr="00227DBF">
        <w:rPr>
          <w:rFonts w:ascii="Arial" w:hAnsi="Arial" w:cs="Arial"/>
          <w:b/>
          <w:u w:val="single"/>
        </w:rPr>
        <w:t>Buscha</w:t>
      </w:r>
      <w:proofErr w:type="spellEnd"/>
      <w:r w:rsidRPr="00227DBF">
        <w:rPr>
          <w:rFonts w:ascii="Arial" w:hAnsi="Arial" w:cs="Arial"/>
          <w:b/>
          <w:u w:val="single"/>
        </w:rPr>
        <w:t xml:space="preserve"> S. 203 R2</w:t>
      </w:r>
    </w:p>
    <w:p w:rsidR="00227DBF" w:rsidRDefault="00227DBF" w:rsidP="00227DBF">
      <w:pPr>
        <w:rPr>
          <w:rFonts w:ascii="Arial" w:hAnsi="Arial" w:cs="Arial"/>
          <w:b/>
        </w:rPr>
      </w:pPr>
      <w:r w:rsidRPr="00227DBF">
        <w:rPr>
          <w:rFonts w:cstheme="minorHAnsi"/>
          <w:b/>
        </w:rPr>
        <w:t>→</w:t>
      </w:r>
      <w:r w:rsidRPr="00227DBF">
        <w:rPr>
          <w:rFonts w:ascii="Arial" w:hAnsi="Arial" w:cs="Arial"/>
          <w:b/>
        </w:rPr>
        <w:t xml:space="preserve">Objektsprädikative durch Passivtransformation in </w:t>
      </w:r>
      <w:proofErr w:type="spellStart"/>
      <w:r w:rsidRPr="00227DBF">
        <w:rPr>
          <w:rFonts w:ascii="Arial" w:hAnsi="Arial" w:cs="Arial"/>
          <w:b/>
        </w:rPr>
        <w:t>Subjektsprädikative</w:t>
      </w:r>
      <w:proofErr w:type="spellEnd"/>
      <w:r w:rsidRPr="00227DBF">
        <w:rPr>
          <w:rFonts w:ascii="Arial" w:hAnsi="Arial" w:cs="Arial"/>
          <w:b/>
        </w:rPr>
        <w:t xml:space="preserve"> verwandeln</w:t>
      </w:r>
      <w:r>
        <w:rPr>
          <w:rFonts w:ascii="Arial" w:hAnsi="Arial" w:cs="Arial"/>
          <w:b/>
        </w:rPr>
        <w:t xml:space="preserve">,     </w:t>
      </w:r>
      <w:r w:rsidR="00AB521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noch nicht in Attribute umwandeln!</w:t>
      </w:r>
    </w:p>
    <w:p w:rsidR="00227DBF" w:rsidRPr="00E2419E" w:rsidRDefault="00227DBF" w:rsidP="00227DBF">
      <w:pPr>
        <w:pStyle w:val="Odstavecseseznamem"/>
        <w:numPr>
          <w:ilvl w:val="0"/>
          <w:numId w:val="3"/>
        </w:numPr>
        <w:rPr>
          <w:rFonts w:ascii="Arial" w:hAnsi="Arial" w:cs="Arial"/>
          <w:b/>
        </w:rPr>
      </w:pPr>
      <w:r w:rsidRPr="00E2419E">
        <w:rPr>
          <w:rFonts w:ascii="Arial" w:hAnsi="Arial" w:cs="Arial"/>
          <w:b/>
        </w:rPr>
        <w:t xml:space="preserve">Der Choreograph nennt </w:t>
      </w:r>
      <w:r w:rsidR="00AB5217" w:rsidRPr="00E2419E">
        <w:rPr>
          <w:rFonts w:ascii="Arial" w:hAnsi="Arial" w:cs="Arial"/>
          <w:b/>
        </w:rPr>
        <w:t>die Elevin begabt.</w:t>
      </w:r>
    </w:p>
    <w:p w:rsidR="00E2419E" w:rsidRDefault="00E2419E" w:rsidP="00E2419E">
      <w:pPr>
        <w:pStyle w:val="Odstavecseseznamem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Die Elevin wird vom Choreographen begabt genannt.</w:t>
      </w:r>
    </w:p>
    <w:p w:rsidR="00E2419E" w:rsidRDefault="00E2419E" w:rsidP="00E2419E">
      <w:pPr>
        <w:pStyle w:val="Odstavecseseznamem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Vom Choreographen wird die Elevin begabt genannt.</w:t>
      </w:r>
    </w:p>
    <w:p w:rsidR="00E2419E" w:rsidRDefault="00E2419E" w:rsidP="00E2419E">
      <w:pPr>
        <w:pStyle w:val="Odstavecseseznamem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Begabt wird die Elevin vom Choreographen genannt.</w:t>
      </w:r>
    </w:p>
    <w:p w:rsidR="00AB5217" w:rsidRPr="00E2419E" w:rsidRDefault="00AB5217" w:rsidP="00227DBF">
      <w:pPr>
        <w:pStyle w:val="Odstavecseseznamem"/>
        <w:numPr>
          <w:ilvl w:val="0"/>
          <w:numId w:val="3"/>
        </w:numPr>
        <w:rPr>
          <w:rFonts w:ascii="Arial" w:hAnsi="Arial" w:cs="Arial"/>
          <w:b/>
        </w:rPr>
      </w:pPr>
      <w:r w:rsidRPr="00E2419E">
        <w:rPr>
          <w:rFonts w:ascii="Arial" w:hAnsi="Arial" w:cs="Arial"/>
          <w:b/>
        </w:rPr>
        <w:t xml:space="preserve">Der Meister </w:t>
      </w:r>
      <w:r w:rsidR="00E2419E" w:rsidRPr="00E2419E">
        <w:rPr>
          <w:rFonts w:ascii="Arial" w:hAnsi="Arial" w:cs="Arial"/>
          <w:b/>
        </w:rPr>
        <w:t xml:space="preserve">bezeichnet </w:t>
      </w:r>
      <w:r w:rsidRPr="00E2419E">
        <w:rPr>
          <w:rFonts w:ascii="Arial" w:hAnsi="Arial" w:cs="Arial"/>
          <w:b/>
        </w:rPr>
        <w:t>seinen Fleiß als vorbildlich.</w:t>
      </w:r>
    </w:p>
    <w:p w:rsidR="00E2419E" w:rsidRDefault="00E2419E" w:rsidP="00E2419E">
      <w:pPr>
        <w:pStyle w:val="Odstavecseseznamem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Sein Fleiß wird vom Meister als vorbildlich bezeichnet.</w:t>
      </w:r>
    </w:p>
    <w:p w:rsidR="00E2419E" w:rsidRDefault="00E2419E" w:rsidP="00E2419E">
      <w:pPr>
        <w:pStyle w:val="Odstavecseseznamem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Vom Meister wird sein Fleiß als vorbildlich bezeichnet.</w:t>
      </w:r>
    </w:p>
    <w:p w:rsidR="00E2419E" w:rsidRDefault="00E2419E" w:rsidP="00E2419E">
      <w:pPr>
        <w:pStyle w:val="Odstavecseseznamem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Als vorbildlich wird sein Fleiß vom Meister bezeichnet.</w:t>
      </w:r>
    </w:p>
    <w:p w:rsidR="00AB5217" w:rsidRPr="00E2419E" w:rsidRDefault="00AB5217" w:rsidP="00227DBF">
      <w:pPr>
        <w:pStyle w:val="Odstavecseseznamem"/>
        <w:numPr>
          <w:ilvl w:val="0"/>
          <w:numId w:val="3"/>
        </w:numPr>
        <w:rPr>
          <w:rFonts w:ascii="Arial" w:hAnsi="Arial" w:cs="Arial"/>
          <w:b/>
        </w:rPr>
      </w:pPr>
      <w:r w:rsidRPr="00E2419E">
        <w:rPr>
          <w:rFonts w:ascii="Arial" w:hAnsi="Arial" w:cs="Arial"/>
          <w:b/>
        </w:rPr>
        <w:t>Der Kunde findet die Verkäuferin nett.</w:t>
      </w:r>
    </w:p>
    <w:p w:rsidR="00E2419E" w:rsidRDefault="00E2419E" w:rsidP="00E2419E">
      <w:pPr>
        <w:pStyle w:val="Odstavecseseznamem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Die Verkäuferin wird vom Kunden nett gefunden.</w:t>
      </w:r>
    </w:p>
    <w:p w:rsidR="00E2419E" w:rsidRDefault="00E2419E" w:rsidP="00E2419E">
      <w:pPr>
        <w:pStyle w:val="Odstavecseseznamem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Vom Kunden wird die Verkäuferin nett gefunden.</w:t>
      </w:r>
    </w:p>
    <w:p w:rsidR="00E2419E" w:rsidRDefault="00E2419E" w:rsidP="00E2419E">
      <w:pPr>
        <w:pStyle w:val="Odstavecseseznamem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Nett wird die Verkäuferin vom Kunden gefunden.</w:t>
      </w:r>
    </w:p>
    <w:p w:rsidR="00AB5217" w:rsidRPr="008B57DC" w:rsidRDefault="00AB5217" w:rsidP="00227DBF">
      <w:pPr>
        <w:pStyle w:val="Odstavecseseznamem"/>
        <w:numPr>
          <w:ilvl w:val="0"/>
          <w:numId w:val="3"/>
        </w:numPr>
        <w:rPr>
          <w:rFonts w:ascii="Arial" w:hAnsi="Arial" w:cs="Arial"/>
          <w:b/>
        </w:rPr>
      </w:pPr>
      <w:r w:rsidRPr="008B57DC">
        <w:rPr>
          <w:rFonts w:ascii="Arial" w:hAnsi="Arial" w:cs="Arial"/>
          <w:b/>
        </w:rPr>
        <w:t>Der Bauleiter hält den Arbeitsablauf für in Ordnung.</w:t>
      </w:r>
    </w:p>
    <w:p w:rsidR="00E2419E" w:rsidRDefault="00E2419E" w:rsidP="00E2419E">
      <w:pPr>
        <w:pStyle w:val="Odstavecseseznamem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Der Arbeitsablauf wird vom Bauleiter </w:t>
      </w:r>
      <w:r w:rsidR="008B57DC">
        <w:rPr>
          <w:rFonts w:ascii="Arial" w:hAnsi="Arial" w:cs="Arial"/>
        </w:rPr>
        <w:t>für in Ordnung gehalten.</w:t>
      </w:r>
    </w:p>
    <w:p w:rsidR="008B57DC" w:rsidRDefault="008B57DC" w:rsidP="00E2419E">
      <w:pPr>
        <w:pStyle w:val="Odstavecseseznamem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Vom Bauleiter wird der Arbeitsablauf für in Ordnung gehalten.</w:t>
      </w:r>
    </w:p>
    <w:p w:rsidR="008B57DC" w:rsidRDefault="008B57DC" w:rsidP="00E2419E">
      <w:pPr>
        <w:pStyle w:val="Odstavecseseznamem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Für in Ordnung wird der Arbeitsablauf vom Bauleiter gehalten.</w:t>
      </w:r>
    </w:p>
    <w:p w:rsidR="008B57DC" w:rsidRDefault="008B57DC" w:rsidP="008B57DC">
      <w:pPr>
        <w:pStyle w:val="Odstavecseseznamem"/>
        <w:ind w:left="1080"/>
        <w:rPr>
          <w:rFonts w:ascii="Arial" w:hAnsi="Arial" w:cs="Arial"/>
        </w:rPr>
      </w:pPr>
    </w:p>
    <w:p w:rsidR="00AB5217" w:rsidRPr="008B57DC" w:rsidRDefault="00AB5217" w:rsidP="00227DBF">
      <w:pPr>
        <w:pStyle w:val="Odstavecseseznamem"/>
        <w:numPr>
          <w:ilvl w:val="0"/>
          <w:numId w:val="3"/>
        </w:numPr>
        <w:rPr>
          <w:rFonts w:ascii="Arial" w:hAnsi="Arial" w:cs="Arial"/>
          <w:b/>
        </w:rPr>
      </w:pPr>
      <w:r w:rsidRPr="008B57DC">
        <w:rPr>
          <w:rFonts w:ascii="Arial" w:hAnsi="Arial" w:cs="Arial"/>
          <w:b/>
        </w:rPr>
        <w:t>Die Theaterbesucher halten die Neuinszenierung für eine echte Bereicherung.</w:t>
      </w:r>
    </w:p>
    <w:p w:rsidR="008B57DC" w:rsidRDefault="008B57DC" w:rsidP="008B57DC">
      <w:pPr>
        <w:pStyle w:val="Odstavecseseznamem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Die Neuinszenierung wird von den Theaterbesuchern für eine echte Bereicherung gehalten.</w:t>
      </w:r>
    </w:p>
    <w:p w:rsidR="008B57DC" w:rsidRDefault="008B57DC" w:rsidP="008B57DC">
      <w:pPr>
        <w:pStyle w:val="Odstavecseseznamem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Von den Theaterbesuchern wird die Neuinszenierung für eine echte Bereicherung gehalten.</w:t>
      </w:r>
    </w:p>
    <w:p w:rsidR="008B57DC" w:rsidRPr="008B57DC" w:rsidRDefault="008B57DC" w:rsidP="008B57DC">
      <w:pPr>
        <w:pStyle w:val="Odstavecseseznamem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Für eine echte Bereicherung wird die Neuinszenierung von den Theaterbesuchern gehalten.</w:t>
      </w:r>
    </w:p>
    <w:p w:rsidR="00AB5217" w:rsidRDefault="00AB5217" w:rsidP="00227DBF">
      <w:pPr>
        <w:pStyle w:val="Odstavecseseznamem"/>
        <w:numPr>
          <w:ilvl w:val="0"/>
          <w:numId w:val="3"/>
        </w:numPr>
        <w:rPr>
          <w:rFonts w:ascii="Arial" w:hAnsi="Arial" w:cs="Arial"/>
          <w:b/>
        </w:rPr>
      </w:pPr>
      <w:r w:rsidRPr="008B57DC">
        <w:rPr>
          <w:rFonts w:ascii="Arial" w:hAnsi="Arial" w:cs="Arial"/>
          <w:b/>
        </w:rPr>
        <w:t>Der Leiter bezeichnet die Abteilung als Seele des ganzen Instituts.</w:t>
      </w:r>
    </w:p>
    <w:p w:rsidR="008B57DC" w:rsidRDefault="008B57DC" w:rsidP="008B57DC">
      <w:pPr>
        <w:pStyle w:val="Odstavecseseznamem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Die Abteilung wird vom Leiter als Seele des ganzen Instituts bezeichnet.</w:t>
      </w:r>
    </w:p>
    <w:p w:rsidR="008B57DC" w:rsidRDefault="008B57DC" w:rsidP="008B57DC">
      <w:pPr>
        <w:pStyle w:val="Odstavecseseznamem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Vom Leiter wird die Abteilung </w:t>
      </w:r>
      <w:r w:rsidR="00BB3CBD">
        <w:rPr>
          <w:rFonts w:ascii="Arial" w:hAnsi="Arial" w:cs="Arial"/>
        </w:rPr>
        <w:t>als Seele des ganzen Instituts bezeichnet.</w:t>
      </w:r>
    </w:p>
    <w:p w:rsidR="00BB3CBD" w:rsidRPr="008B57DC" w:rsidRDefault="00BB3CBD" w:rsidP="008B57DC">
      <w:pPr>
        <w:pStyle w:val="Odstavecseseznamem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Als Seele des ganzen Instituts wird die Abteilung vom Leiter bezeichnet.</w:t>
      </w:r>
    </w:p>
    <w:p w:rsidR="00227DBF" w:rsidRPr="00227DBF" w:rsidRDefault="00227DBF" w:rsidP="00227DBF">
      <w:pPr>
        <w:rPr>
          <w:rFonts w:ascii="Arial" w:hAnsi="Arial" w:cs="Arial"/>
          <w:b/>
          <w:u w:val="single"/>
        </w:rPr>
      </w:pPr>
    </w:p>
    <w:sectPr w:rsidR="00227DBF" w:rsidRPr="00227DB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7016"/>
    <w:multiLevelType w:val="hybridMultilevel"/>
    <w:tmpl w:val="B01CD0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E65CD3"/>
    <w:multiLevelType w:val="hybridMultilevel"/>
    <w:tmpl w:val="C9F2BD0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2638EF"/>
    <w:multiLevelType w:val="hybridMultilevel"/>
    <w:tmpl w:val="C6764DE8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7EA15A6"/>
    <w:multiLevelType w:val="hybridMultilevel"/>
    <w:tmpl w:val="5EC871D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C84237A"/>
    <w:multiLevelType w:val="hybridMultilevel"/>
    <w:tmpl w:val="738898BA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DFF15AE"/>
    <w:multiLevelType w:val="hybridMultilevel"/>
    <w:tmpl w:val="DF82293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0C050B4"/>
    <w:multiLevelType w:val="hybridMultilevel"/>
    <w:tmpl w:val="9B7693D4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43016B4"/>
    <w:multiLevelType w:val="hybridMultilevel"/>
    <w:tmpl w:val="489287F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52A1C93"/>
    <w:multiLevelType w:val="hybridMultilevel"/>
    <w:tmpl w:val="F23203D4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68F2A30"/>
    <w:multiLevelType w:val="hybridMultilevel"/>
    <w:tmpl w:val="3A18FEC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FF44DB5"/>
    <w:multiLevelType w:val="hybridMultilevel"/>
    <w:tmpl w:val="C4FA22D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348194F"/>
    <w:multiLevelType w:val="hybridMultilevel"/>
    <w:tmpl w:val="1D48CB8A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0BB1376"/>
    <w:multiLevelType w:val="hybridMultilevel"/>
    <w:tmpl w:val="9AF05624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5D54917"/>
    <w:multiLevelType w:val="hybridMultilevel"/>
    <w:tmpl w:val="92F2BDF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801215D"/>
    <w:multiLevelType w:val="hybridMultilevel"/>
    <w:tmpl w:val="FD2ABF9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1"/>
  </w:num>
  <w:num w:numId="4">
    <w:abstractNumId w:val="12"/>
  </w:num>
  <w:num w:numId="5">
    <w:abstractNumId w:val="8"/>
  </w:num>
  <w:num w:numId="6">
    <w:abstractNumId w:val="3"/>
  </w:num>
  <w:num w:numId="7">
    <w:abstractNumId w:val="10"/>
  </w:num>
  <w:num w:numId="8">
    <w:abstractNumId w:val="2"/>
  </w:num>
  <w:num w:numId="9">
    <w:abstractNumId w:val="4"/>
  </w:num>
  <w:num w:numId="10">
    <w:abstractNumId w:val="5"/>
  </w:num>
  <w:num w:numId="11">
    <w:abstractNumId w:val="7"/>
  </w:num>
  <w:num w:numId="12">
    <w:abstractNumId w:val="6"/>
  </w:num>
  <w:num w:numId="13">
    <w:abstractNumId w:val="11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BF"/>
    <w:rsid w:val="00227DBF"/>
    <w:rsid w:val="00472159"/>
    <w:rsid w:val="005A3919"/>
    <w:rsid w:val="006008DD"/>
    <w:rsid w:val="007D40CB"/>
    <w:rsid w:val="008B57DC"/>
    <w:rsid w:val="00AB5217"/>
    <w:rsid w:val="00BB3CBD"/>
    <w:rsid w:val="00E2419E"/>
    <w:rsid w:val="00F07026"/>
    <w:rsid w:val="00F8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7DBF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B521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B521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B521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B521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B521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5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21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7DBF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B521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B521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B521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B521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B521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5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2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sv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3220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Klein</dc:creator>
  <cp:lastModifiedBy>Zdeněk</cp:lastModifiedBy>
  <cp:revision>2</cp:revision>
  <dcterms:created xsi:type="dcterms:W3CDTF">2021-09-22T13:50:00Z</dcterms:created>
  <dcterms:modified xsi:type="dcterms:W3CDTF">2021-09-22T13:50:00Z</dcterms:modified>
</cp:coreProperties>
</file>